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0B8" w:rsidRPr="00501D19" w:rsidRDefault="00244E45" w:rsidP="00244135">
      <w:pPr>
        <w:spacing w:after="0" w:line="240" w:lineRule="auto"/>
        <w:ind w:left="-540" w:firstLine="540"/>
        <w:jc w:val="center"/>
        <w:rPr>
          <w:rFonts w:ascii="Times New Roman" w:eastAsia="SimSun" w:hAnsi="Times New Roman"/>
          <w:b/>
          <w:color w:val="365F91"/>
          <w:sz w:val="28"/>
          <w:szCs w:val="28"/>
          <w:lang w:eastAsia="zh-CN"/>
        </w:rPr>
      </w:pPr>
      <w:r w:rsidRPr="00501D19">
        <w:rPr>
          <w:rFonts w:ascii="Times New Roman" w:eastAsia="SimSun" w:hAnsi="Times New Roman"/>
          <w:b/>
          <w:color w:val="365F91"/>
          <w:sz w:val="28"/>
          <w:szCs w:val="28"/>
          <w:lang w:eastAsia="zh-CN"/>
        </w:rPr>
        <w:t>Муниципальное учреждение «Управление по образованию и работе с молодежью администрации Шимановского района»</w:t>
      </w:r>
      <w:r w:rsidR="00535146" w:rsidRPr="00501D19">
        <w:rPr>
          <w:rFonts w:ascii="Times New Roman" w:eastAsia="SimSun" w:hAnsi="Times New Roman"/>
          <w:b/>
          <w:color w:val="365F91"/>
          <w:sz w:val="28"/>
          <w:szCs w:val="28"/>
          <w:lang w:eastAsia="zh-CN"/>
        </w:rPr>
        <w:t xml:space="preserve"> </w:t>
      </w:r>
    </w:p>
    <w:p w:rsidR="001640B8" w:rsidRDefault="001640B8" w:rsidP="00244135">
      <w:pPr>
        <w:spacing w:after="0" w:line="240" w:lineRule="auto"/>
        <w:ind w:left="-540" w:firstLine="540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:rsidR="001640B8" w:rsidRDefault="001640B8" w:rsidP="00244135">
      <w:pPr>
        <w:spacing w:after="0" w:line="240" w:lineRule="auto"/>
        <w:ind w:left="-540" w:firstLine="540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:rsidR="001640B8" w:rsidRDefault="001640B8" w:rsidP="00244135">
      <w:pPr>
        <w:spacing w:after="0" w:line="240" w:lineRule="auto"/>
        <w:ind w:left="-540" w:firstLine="540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:rsidR="001640B8" w:rsidRDefault="001640B8" w:rsidP="00244135">
      <w:pPr>
        <w:spacing w:after="0" w:line="240" w:lineRule="auto"/>
        <w:ind w:left="-540" w:firstLine="540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:rsidR="001640B8" w:rsidRDefault="001640B8" w:rsidP="00244135">
      <w:pPr>
        <w:spacing w:after="0" w:line="240" w:lineRule="auto"/>
        <w:ind w:left="-540" w:firstLine="540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:rsidR="001640B8" w:rsidRDefault="001640B8" w:rsidP="00244135">
      <w:pPr>
        <w:spacing w:after="0" w:line="240" w:lineRule="auto"/>
        <w:ind w:left="-540" w:firstLine="540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:rsidR="001640B8" w:rsidRDefault="001640B8" w:rsidP="00244135">
      <w:pPr>
        <w:spacing w:after="0" w:line="240" w:lineRule="auto"/>
        <w:ind w:left="-540" w:firstLine="540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:rsidR="001640B8" w:rsidRDefault="001640B8" w:rsidP="00244135">
      <w:pPr>
        <w:spacing w:after="0" w:line="240" w:lineRule="auto"/>
        <w:ind w:left="-540" w:firstLine="540"/>
        <w:jc w:val="center"/>
        <w:rPr>
          <w:rFonts w:ascii="Times New Roman" w:eastAsia="SimSun" w:hAnsi="Times New Roman"/>
          <w:b/>
          <w:sz w:val="44"/>
          <w:szCs w:val="28"/>
          <w:lang w:eastAsia="zh-CN"/>
        </w:rPr>
      </w:pPr>
      <w:r w:rsidRPr="001640B8">
        <w:rPr>
          <w:rFonts w:ascii="Times New Roman" w:eastAsia="SimSun" w:hAnsi="Times New Roman"/>
          <w:b/>
          <w:sz w:val="44"/>
          <w:szCs w:val="28"/>
          <w:lang w:eastAsia="zh-CN"/>
        </w:rPr>
        <w:t>ИТОГИ</w:t>
      </w:r>
    </w:p>
    <w:p w:rsidR="001640B8" w:rsidRPr="001640B8" w:rsidRDefault="001640B8" w:rsidP="00244135">
      <w:pPr>
        <w:spacing w:after="0" w:line="240" w:lineRule="auto"/>
        <w:ind w:left="-540" w:firstLine="540"/>
        <w:jc w:val="center"/>
        <w:rPr>
          <w:rFonts w:ascii="Times New Roman" w:eastAsia="SimSun" w:hAnsi="Times New Roman"/>
          <w:b/>
          <w:sz w:val="44"/>
          <w:szCs w:val="28"/>
          <w:lang w:eastAsia="zh-CN"/>
        </w:rPr>
      </w:pPr>
    </w:p>
    <w:p w:rsidR="001640B8" w:rsidRDefault="008A6425" w:rsidP="00244135">
      <w:pPr>
        <w:spacing w:after="0" w:line="240" w:lineRule="auto"/>
        <w:ind w:left="-540" w:firstLine="540"/>
        <w:jc w:val="center"/>
        <w:rPr>
          <w:rFonts w:ascii="Times New Roman" w:eastAsia="SimSun" w:hAnsi="Times New Roman"/>
          <w:b/>
          <w:sz w:val="36"/>
          <w:szCs w:val="28"/>
          <w:lang w:eastAsia="zh-CN"/>
        </w:rPr>
      </w:pPr>
      <w:r>
        <w:rPr>
          <w:rFonts w:ascii="Times New Roman" w:eastAsia="SimSun" w:hAnsi="Times New Roman"/>
          <w:b/>
          <w:sz w:val="36"/>
          <w:szCs w:val="28"/>
          <w:lang w:eastAsia="zh-CN"/>
        </w:rPr>
        <w:t>Государственной итоговой</w:t>
      </w:r>
      <w:r w:rsidR="001640B8" w:rsidRPr="001640B8">
        <w:rPr>
          <w:rFonts w:ascii="Times New Roman" w:eastAsia="SimSun" w:hAnsi="Times New Roman"/>
          <w:b/>
          <w:sz w:val="36"/>
          <w:szCs w:val="28"/>
          <w:lang w:eastAsia="zh-CN"/>
        </w:rPr>
        <w:t xml:space="preserve"> аттестации </w:t>
      </w:r>
    </w:p>
    <w:p w:rsidR="001640B8" w:rsidRDefault="00627126" w:rsidP="001640B8">
      <w:pPr>
        <w:spacing w:after="0" w:line="240" w:lineRule="auto"/>
        <w:ind w:left="-540" w:firstLine="540"/>
        <w:jc w:val="center"/>
        <w:rPr>
          <w:rFonts w:ascii="Times New Roman" w:eastAsia="SimSun" w:hAnsi="Times New Roman"/>
          <w:b/>
          <w:sz w:val="36"/>
          <w:szCs w:val="28"/>
          <w:lang w:eastAsia="zh-CN"/>
        </w:rPr>
      </w:pPr>
      <w:r>
        <w:rPr>
          <w:rFonts w:ascii="Times New Roman" w:eastAsia="SimSun" w:hAnsi="Times New Roman"/>
          <w:b/>
          <w:sz w:val="36"/>
          <w:szCs w:val="28"/>
          <w:lang w:eastAsia="zh-CN"/>
        </w:rPr>
        <w:t xml:space="preserve">по программам основного общего и среднего общего образования в </w:t>
      </w:r>
      <w:r w:rsidR="001640B8">
        <w:rPr>
          <w:rFonts w:ascii="Times New Roman" w:eastAsia="SimSun" w:hAnsi="Times New Roman"/>
          <w:b/>
          <w:sz w:val="36"/>
          <w:szCs w:val="28"/>
          <w:lang w:eastAsia="zh-CN"/>
        </w:rPr>
        <w:t xml:space="preserve">общеобразовательных </w:t>
      </w:r>
      <w:r>
        <w:rPr>
          <w:rFonts w:ascii="Times New Roman" w:eastAsia="SimSun" w:hAnsi="Times New Roman"/>
          <w:b/>
          <w:sz w:val="36"/>
          <w:szCs w:val="28"/>
          <w:lang w:eastAsia="zh-CN"/>
        </w:rPr>
        <w:t>организациях</w:t>
      </w:r>
      <w:r w:rsidR="008A6425">
        <w:rPr>
          <w:rFonts w:ascii="Times New Roman" w:eastAsia="SimSun" w:hAnsi="Times New Roman"/>
          <w:b/>
          <w:sz w:val="36"/>
          <w:szCs w:val="28"/>
          <w:lang w:eastAsia="zh-CN"/>
        </w:rPr>
        <w:t xml:space="preserve"> </w:t>
      </w:r>
      <w:r w:rsidR="001640B8" w:rsidRPr="001640B8">
        <w:rPr>
          <w:rFonts w:ascii="Times New Roman" w:eastAsia="SimSun" w:hAnsi="Times New Roman"/>
          <w:b/>
          <w:sz w:val="36"/>
          <w:szCs w:val="28"/>
          <w:lang w:eastAsia="zh-CN"/>
        </w:rPr>
        <w:t>Шимановского района</w:t>
      </w:r>
    </w:p>
    <w:p w:rsidR="001640B8" w:rsidRPr="001640B8" w:rsidRDefault="00376B54" w:rsidP="001640B8">
      <w:pPr>
        <w:spacing w:after="0" w:line="240" w:lineRule="auto"/>
        <w:ind w:left="-540" w:firstLine="540"/>
        <w:jc w:val="center"/>
        <w:rPr>
          <w:rFonts w:ascii="Times New Roman" w:eastAsia="SimSun" w:hAnsi="Times New Roman"/>
          <w:b/>
          <w:sz w:val="36"/>
          <w:szCs w:val="28"/>
          <w:lang w:eastAsia="zh-CN"/>
        </w:rPr>
      </w:pPr>
      <w:r>
        <w:rPr>
          <w:rFonts w:ascii="Times New Roman" w:eastAsia="SimSun" w:hAnsi="Times New Roman"/>
          <w:b/>
          <w:sz w:val="36"/>
          <w:szCs w:val="28"/>
          <w:lang w:eastAsia="zh-CN"/>
        </w:rPr>
        <w:t xml:space="preserve"> в 2020</w:t>
      </w:r>
      <w:r w:rsidR="001640B8" w:rsidRPr="001640B8">
        <w:rPr>
          <w:rFonts w:ascii="Times New Roman" w:eastAsia="SimSun" w:hAnsi="Times New Roman"/>
          <w:b/>
          <w:sz w:val="36"/>
          <w:szCs w:val="28"/>
          <w:lang w:eastAsia="zh-CN"/>
        </w:rPr>
        <w:t xml:space="preserve"> году</w:t>
      </w:r>
    </w:p>
    <w:p w:rsidR="001640B8" w:rsidRDefault="001640B8" w:rsidP="00244135">
      <w:pPr>
        <w:spacing w:after="0" w:line="240" w:lineRule="auto"/>
        <w:ind w:left="-540" w:firstLine="540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:rsidR="001640B8" w:rsidRDefault="00765099" w:rsidP="00244135">
      <w:pPr>
        <w:spacing w:after="0" w:line="240" w:lineRule="auto"/>
        <w:ind w:left="-540" w:firstLine="540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34290</wp:posOffset>
                </wp:positionV>
                <wp:extent cx="5621655" cy="8255"/>
                <wp:effectExtent l="0" t="0" r="0" b="1079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21655" cy="825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5pt,2.7pt" to="436.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" strokecolor="#4a7ebb">
                <o:lock v:ext="edit" shapetype="f"/>
              </v:line>
            </w:pict>
          </mc:Fallback>
        </mc:AlternateContent>
      </w:r>
    </w:p>
    <w:p w:rsidR="001640B8" w:rsidRDefault="00244E45" w:rsidP="00244135">
      <w:pPr>
        <w:spacing w:after="0" w:line="240" w:lineRule="auto"/>
        <w:ind w:left="-540" w:firstLine="540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/>
          <w:b/>
          <w:sz w:val="28"/>
          <w:szCs w:val="28"/>
          <w:lang w:eastAsia="zh-CN"/>
        </w:rPr>
        <w:t>Аналитический отчет</w:t>
      </w:r>
    </w:p>
    <w:p w:rsidR="001640B8" w:rsidRDefault="001640B8" w:rsidP="00244135">
      <w:pPr>
        <w:spacing w:after="0" w:line="240" w:lineRule="auto"/>
        <w:ind w:left="-540" w:firstLine="540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:rsidR="001640B8" w:rsidRDefault="001640B8" w:rsidP="00244135">
      <w:pPr>
        <w:spacing w:after="0" w:line="240" w:lineRule="auto"/>
        <w:ind w:left="-540" w:firstLine="540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:rsidR="001640B8" w:rsidRDefault="001640B8" w:rsidP="00244135">
      <w:pPr>
        <w:spacing w:after="0" w:line="240" w:lineRule="auto"/>
        <w:ind w:left="-540" w:firstLine="540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:rsidR="001640B8" w:rsidRDefault="001640B8" w:rsidP="00244135">
      <w:pPr>
        <w:spacing w:after="0" w:line="240" w:lineRule="auto"/>
        <w:ind w:left="-540" w:firstLine="540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:rsidR="001640B8" w:rsidRDefault="001640B8" w:rsidP="00244135">
      <w:pPr>
        <w:spacing w:after="0" w:line="240" w:lineRule="auto"/>
        <w:ind w:left="-540" w:firstLine="540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:rsidR="001640B8" w:rsidRDefault="001640B8" w:rsidP="00244135">
      <w:pPr>
        <w:spacing w:after="0" w:line="240" w:lineRule="auto"/>
        <w:ind w:left="-540" w:firstLine="540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:rsidR="001640B8" w:rsidRDefault="001640B8" w:rsidP="00244135">
      <w:pPr>
        <w:spacing w:after="0" w:line="240" w:lineRule="auto"/>
        <w:ind w:left="-540" w:firstLine="540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:rsidR="001640B8" w:rsidRDefault="001640B8" w:rsidP="00244135">
      <w:pPr>
        <w:spacing w:after="0" w:line="240" w:lineRule="auto"/>
        <w:ind w:left="-540" w:firstLine="540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:rsidR="001640B8" w:rsidRDefault="001640B8" w:rsidP="00244135">
      <w:pPr>
        <w:spacing w:after="0" w:line="240" w:lineRule="auto"/>
        <w:ind w:left="-540" w:firstLine="540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:rsidR="001640B8" w:rsidRDefault="001640B8" w:rsidP="00244135">
      <w:pPr>
        <w:spacing w:after="0" w:line="240" w:lineRule="auto"/>
        <w:ind w:left="-540" w:firstLine="540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:rsidR="001640B8" w:rsidRDefault="001640B8" w:rsidP="00244135">
      <w:pPr>
        <w:spacing w:after="0" w:line="240" w:lineRule="auto"/>
        <w:ind w:left="-540" w:firstLine="540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:rsidR="001640B8" w:rsidRDefault="001640B8" w:rsidP="00244135">
      <w:pPr>
        <w:spacing w:after="0" w:line="240" w:lineRule="auto"/>
        <w:ind w:left="-540" w:firstLine="540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:rsidR="001640B8" w:rsidRDefault="001640B8" w:rsidP="00244135">
      <w:pPr>
        <w:spacing w:after="0" w:line="240" w:lineRule="auto"/>
        <w:ind w:left="-540" w:firstLine="540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:rsidR="001640B8" w:rsidRDefault="001640B8" w:rsidP="00244E45">
      <w:pPr>
        <w:spacing w:after="0" w:line="240" w:lineRule="auto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:rsidR="001640B8" w:rsidRDefault="001640B8" w:rsidP="00244135">
      <w:pPr>
        <w:spacing w:after="0" w:line="240" w:lineRule="auto"/>
        <w:ind w:left="-540" w:firstLine="540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:rsidR="001640B8" w:rsidRDefault="001640B8" w:rsidP="00244135">
      <w:pPr>
        <w:spacing w:after="0" w:line="240" w:lineRule="auto"/>
        <w:ind w:left="-540" w:firstLine="540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:rsidR="001640B8" w:rsidRDefault="001640B8" w:rsidP="00244135">
      <w:pPr>
        <w:spacing w:after="0" w:line="240" w:lineRule="auto"/>
        <w:ind w:left="-540" w:firstLine="540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:rsidR="001640B8" w:rsidRDefault="001640B8" w:rsidP="00244135">
      <w:pPr>
        <w:spacing w:after="0" w:line="240" w:lineRule="auto"/>
        <w:ind w:left="-540" w:firstLine="540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:rsidR="001640B8" w:rsidRDefault="001640B8" w:rsidP="00244135">
      <w:pPr>
        <w:spacing w:after="0" w:line="240" w:lineRule="auto"/>
        <w:ind w:left="-540" w:firstLine="540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:rsidR="001640B8" w:rsidRDefault="001640B8" w:rsidP="00627126">
      <w:pPr>
        <w:spacing w:after="0" w:line="240" w:lineRule="auto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:rsidR="001640B8" w:rsidRDefault="001640B8" w:rsidP="00244135">
      <w:pPr>
        <w:spacing w:after="0" w:line="240" w:lineRule="auto"/>
        <w:ind w:left="-540" w:firstLine="540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:rsidR="001640B8" w:rsidRPr="00501D19" w:rsidRDefault="00244E45" w:rsidP="00244135">
      <w:pPr>
        <w:spacing w:after="0" w:line="240" w:lineRule="auto"/>
        <w:ind w:left="-540" w:firstLine="540"/>
        <w:jc w:val="center"/>
        <w:rPr>
          <w:rFonts w:ascii="Times New Roman" w:eastAsia="SimSun" w:hAnsi="Times New Roman"/>
          <w:b/>
          <w:color w:val="365F91"/>
          <w:sz w:val="24"/>
          <w:szCs w:val="28"/>
          <w:lang w:eastAsia="zh-CN"/>
        </w:rPr>
      </w:pPr>
      <w:r w:rsidRPr="00501D19">
        <w:rPr>
          <w:rFonts w:ascii="Times New Roman" w:eastAsia="SimSun" w:hAnsi="Times New Roman"/>
          <w:b/>
          <w:color w:val="365F91"/>
          <w:sz w:val="24"/>
          <w:szCs w:val="28"/>
          <w:lang w:eastAsia="zh-CN"/>
        </w:rPr>
        <w:t>Шимановск</w:t>
      </w:r>
    </w:p>
    <w:p w:rsidR="00376B54" w:rsidRPr="00323E38" w:rsidRDefault="00376B54" w:rsidP="00323E38">
      <w:pPr>
        <w:spacing w:after="0" w:line="240" w:lineRule="auto"/>
        <w:ind w:left="-540" w:firstLine="540"/>
        <w:jc w:val="center"/>
        <w:rPr>
          <w:rFonts w:ascii="Times New Roman" w:eastAsia="SimSun" w:hAnsi="Times New Roman"/>
          <w:b/>
          <w:color w:val="365F91"/>
          <w:sz w:val="24"/>
          <w:szCs w:val="28"/>
          <w:lang w:eastAsia="zh-CN"/>
        </w:rPr>
      </w:pPr>
      <w:r>
        <w:rPr>
          <w:rFonts w:ascii="Times New Roman" w:eastAsia="SimSun" w:hAnsi="Times New Roman"/>
          <w:b/>
          <w:color w:val="365F91"/>
          <w:sz w:val="24"/>
          <w:szCs w:val="28"/>
          <w:lang w:eastAsia="zh-CN"/>
        </w:rPr>
        <w:t>2020</w:t>
      </w:r>
      <w:r w:rsidR="00244E45" w:rsidRPr="00501D19">
        <w:rPr>
          <w:rFonts w:ascii="Times New Roman" w:eastAsia="SimSun" w:hAnsi="Times New Roman"/>
          <w:b/>
          <w:color w:val="365F91"/>
          <w:sz w:val="24"/>
          <w:szCs w:val="28"/>
          <w:lang w:eastAsia="zh-CN"/>
        </w:rPr>
        <w:t xml:space="preserve"> год</w:t>
      </w:r>
    </w:p>
    <w:p w:rsidR="00376B54" w:rsidRDefault="00376B54" w:rsidP="00F05A6A">
      <w:pPr>
        <w:spacing w:after="0" w:line="240" w:lineRule="auto"/>
        <w:ind w:left="567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83779C" w:rsidRPr="00F7663B" w:rsidRDefault="00F7663B" w:rsidP="00F7663B">
      <w:pPr>
        <w:pStyle w:val="a6"/>
        <w:jc w:val="both"/>
        <w:rPr>
          <w:rFonts w:ascii="Times New Roman" w:hAnsi="Times New Roman"/>
          <w:sz w:val="28"/>
          <w:lang w:eastAsia="zh-CN"/>
        </w:rPr>
      </w:pPr>
      <w:r>
        <w:rPr>
          <w:rFonts w:ascii="Times New Roman" w:hAnsi="Times New Roman"/>
          <w:sz w:val="28"/>
          <w:lang w:eastAsia="zh-CN"/>
        </w:rPr>
        <w:t xml:space="preserve">       </w:t>
      </w:r>
      <w:r w:rsidR="00376B54" w:rsidRPr="00F7663B">
        <w:rPr>
          <w:rFonts w:ascii="Times New Roman" w:hAnsi="Times New Roman"/>
          <w:sz w:val="28"/>
          <w:lang w:eastAsia="zh-CN"/>
        </w:rPr>
        <w:t>В 2020</w:t>
      </w:r>
      <w:r w:rsidR="00F05A6A" w:rsidRPr="00F7663B">
        <w:rPr>
          <w:rFonts w:ascii="Times New Roman" w:hAnsi="Times New Roman"/>
          <w:sz w:val="28"/>
          <w:lang w:eastAsia="zh-CN"/>
        </w:rPr>
        <w:t xml:space="preserve"> году </w:t>
      </w:r>
      <w:r w:rsidR="0083779C" w:rsidRPr="00F7663B">
        <w:rPr>
          <w:rFonts w:ascii="Times New Roman" w:hAnsi="Times New Roman"/>
          <w:sz w:val="28"/>
          <w:lang w:eastAsia="zh-CN"/>
        </w:rPr>
        <w:t xml:space="preserve">согласно приказу Министерства просвещения РФ </w:t>
      </w:r>
      <w:proofErr w:type="gramStart"/>
      <w:r w:rsidR="0083779C" w:rsidRPr="00F7663B">
        <w:rPr>
          <w:rFonts w:ascii="Times New Roman" w:hAnsi="Times New Roman"/>
          <w:sz w:val="28"/>
          <w:lang w:eastAsia="zh-CN"/>
        </w:rPr>
        <w:t>от</w:t>
      </w:r>
      <w:proofErr w:type="gramEnd"/>
    </w:p>
    <w:p w:rsidR="0083779C" w:rsidRPr="00F7663B" w:rsidRDefault="0083779C" w:rsidP="00F7663B">
      <w:pPr>
        <w:pStyle w:val="a6"/>
        <w:jc w:val="both"/>
        <w:rPr>
          <w:rFonts w:ascii="Times New Roman" w:hAnsi="Times New Roman"/>
          <w:sz w:val="28"/>
          <w:lang w:eastAsia="zh-CN"/>
        </w:rPr>
      </w:pPr>
      <w:r w:rsidRPr="00F7663B">
        <w:rPr>
          <w:rFonts w:ascii="Times New Roman" w:hAnsi="Times New Roman"/>
          <w:sz w:val="28"/>
          <w:lang w:eastAsia="zh-CN"/>
        </w:rPr>
        <w:t xml:space="preserve">11.06.2020   №293/650 организация и проведение государственной итоговой аттестации по программам основного общего образования (далее – ГИА-9), результаты которой являются основанием для выдачи аттестатов,  была отменена.  </w:t>
      </w:r>
    </w:p>
    <w:p w:rsidR="00EE070D" w:rsidRPr="00F7663B" w:rsidRDefault="0083779C" w:rsidP="00F7663B">
      <w:pPr>
        <w:pStyle w:val="a6"/>
        <w:jc w:val="both"/>
        <w:rPr>
          <w:rFonts w:ascii="Times New Roman" w:hAnsi="Times New Roman"/>
          <w:sz w:val="28"/>
          <w:lang w:eastAsia="zh-CN"/>
        </w:rPr>
      </w:pPr>
      <w:r w:rsidRPr="00F7663B">
        <w:rPr>
          <w:rFonts w:ascii="Times New Roman" w:hAnsi="Times New Roman"/>
          <w:sz w:val="28"/>
          <w:lang w:eastAsia="zh-CN"/>
        </w:rPr>
        <w:t xml:space="preserve">    В общеобразовательных организациях Шимановского района </w:t>
      </w:r>
      <w:r w:rsidR="00F05A6A" w:rsidRPr="00F7663B">
        <w:rPr>
          <w:rFonts w:ascii="Times New Roman" w:hAnsi="Times New Roman"/>
          <w:sz w:val="28"/>
          <w:lang w:eastAsia="zh-CN"/>
        </w:rPr>
        <w:t>к</w:t>
      </w:r>
      <w:r w:rsidR="00875F15" w:rsidRPr="00F7663B">
        <w:rPr>
          <w:rFonts w:ascii="Times New Roman" w:hAnsi="Times New Roman"/>
          <w:sz w:val="28"/>
          <w:lang w:eastAsia="zh-CN"/>
        </w:rPr>
        <w:t xml:space="preserve"> ГИ</w:t>
      </w:r>
      <w:r w:rsidR="00247A2D" w:rsidRPr="00F7663B">
        <w:rPr>
          <w:rFonts w:ascii="Times New Roman" w:hAnsi="Times New Roman"/>
          <w:sz w:val="28"/>
          <w:lang w:eastAsia="zh-CN"/>
        </w:rPr>
        <w:t xml:space="preserve">А-9 были допущены </w:t>
      </w:r>
      <w:r w:rsidRPr="00F7663B">
        <w:rPr>
          <w:rFonts w:ascii="Times New Roman" w:hAnsi="Times New Roman"/>
          <w:sz w:val="28"/>
          <w:lang w:eastAsia="zh-CN"/>
        </w:rPr>
        <w:t xml:space="preserve">все 68 </w:t>
      </w:r>
      <w:r w:rsidR="00EE070D" w:rsidRPr="00F7663B">
        <w:rPr>
          <w:rFonts w:ascii="Times New Roman" w:hAnsi="Times New Roman"/>
          <w:sz w:val="28"/>
          <w:lang w:eastAsia="zh-CN"/>
        </w:rPr>
        <w:t>выпускников основной</w:t>
      </w:r>
      <w:r w:rsidRPr="00F7663B">
        <w:rPr>
          <w:rFonts w:ascii="Times New Roman" w:hAnsi="Times New Roman"/>
          <w:sz w:val="28"/>
          <w:lang w:eastAsia="zh-CN"/>
        </w:rPr>
        <w:t xml:space="preserve"> </w:t>
      </w:r>
      <w:r w:rsidR="00EE070D" w:rsidRPr="00F7663B">
        <w:rPr>
          <w:rFonts w:ascii="Times New Roman" w:hAnsi="Times New Roman"/>
          <w:sz w:val="28"/>
          <w:lang w:eastAsia="zh-CN"/>
        </w:rPr>
        <w:t>школы</w:t>
      </w:r>
      <w:r w:rsidRPr="00F7663B">
        <w:rPr>
          <w:rFonts w:ascii="Times New Roman" w:hAnsi="Times New Roman"/>
          <w:sz w:val="28"/>
          <w:lang w:eastAsia="zh-CN"/>
        </w:rPr>
        <w:t xml:space="preserve"> (в 2019 году - 76 из 7</w:t>
      </w:r>
      <w:r w:rsidR="00183896" w:rsidRPr="00F7663B">
        <w:rPr>
          <w:rFonts w:ascii="Times New Roman" w:hAnsi="Times New Roman"/>
          <w:sz w:val="28"/>
          <w:lang w:eastAsia="zh-CN"/>
        </w:rPr>
        <w:t>9</w:t>
      </w:r>
      <w:r w:rsidR="00F05A6A" w:rsidRPr="00F7663B">
        <w:rPr>
          <w:rFonts w:ascii="Times New Roman" w:hAnsi="Times New Roman"/>
          <w:sz w:val="28"/>
          <w:lang w:eastAsia="zh-CN"/>
        </w:rPr>
        <w:t>)</w:t>
      </w:r>
      <w:r w:rsidRPr="00F7663B">
        <w:rPr>
          <w:rFonts w:ascii="Times New Roman" w:hAnsi="Times New Roman"/>
          <w:sz w:val="28"/>
          <w:lang w:eastAsia="zh-CN"/>
        </w:rPr>
        <w:t xml:space="preserve">. </w:t>
      </w:r>
      <w:r w:rsidR="00183896" w:rsidRPr="00F7663B">
        <w:rPr>
          <w:rFonts w:ascii="Times New Roman" w:hAnsi="Times New Roman"/>
          <w:sz w:val="28"/>
          <w:lang w:eastAsia="zh-CN"/>
        </w:rPr>
        <w:t xml:space="preserve"> </w:t>
      </w:r>
    </w:p>
    <w:p w:rsidR="00005B63" w:rsidRPr="00F7663B" w:rsidRDefault="00005B63" w:rsidP="00F7663B">
      <w:pPr>
        <w:pStyle w:val="a6"/>
        <w:jc w:val="both"/>
        <w:rPr>
          <w:rFonts w:ascii="Times New Roman" w:hAnsi="Times New Roman"/>
          <w:sz w:val="28"/>
          <w:lang w:eastAsia="zh-CN"/>
        </w:rPr>
      </w:pPr>
    </w:p>
    <w:p w:rsidR="0096730C" w:rsidRPr="00F7663B" w:rsidRDefault="007E0221" w:rsidP="00F7663B">
      <w:pPr>
        <w:pStyle w:val="a6"/>
        <w:jc w:val="both"/>
        <w:rPr>
          <w:rFonts w:ascii="Times New Roman" w:hAnsi="Times New Roman"/>
          <w:sz w:val="28"/>
          <w:lang w:eastAsia="zh-CN"/>
        </w:rPr>
      </w:pPr>
      <w:r w:rsidRPr="00F7663B">
        <w:rPr>
          <w:rFonts w:ascii="Times New Roman" w:hAnsi="Times New Roman"/>
          <w:sz w:val="28"/>
          <w:lang w:eastAsia="zh-CN"/>
        </w:rPr>
        <w:t xml:space="preserve">   По итогам промежуточной аттестации все 68 обучающихся 9-х классов получили аттестат об основном общем образовании, из них – четверо получили аттестат </w:t>
      </w:r>
      <w:r w:rsidR="00590EB1">
        <w:rPr>
          <w:rFonts w:ascii="Times New Roman" w:hAnsi="Times New Roman"/>
          <w:sz w:val="28"/>
          <w:lang w:eastAsia="zh-CN"/>
        </w:rPr>
        <w:t>«</w:t>
      </w:r>
      <w:r w:rsidRPr="00F7663B">
        <w:rPr>
          <w:rFonts w:ascii="Times New Roman" w:hAnsi="Times New Roman"/>
          <w:sz w:val="28"/>
          <w:lang w:eastAsia="zh-CN"/>
        </w:rPr>
        <w:t>с отличием</w:t>
      </w:r>
      <w:r w:rsidR="00590EB1">
        <w:rPr>
          <w:rFonts w:ascii="Times New Roman" w:hAnsi="Times New Roman"/>
          <w:sz w:val="28"/>
          <w:lang w:eastAsia="zh-CN"/>
        </w:rPr>
        <w:t>»</w:t>
      </w:r>
      <w:r w:rsidRPr="00F7663B">
        <w:rPr>
          <w:rFonts w:ascii="Times New Roman" w:hAnsi="Times New Roman"/>
          <w:sz w:val="28"/>
          <w:lang w:eastAsia="zh-CN"/>
        </w:rPr>
        <w:t xml:space="preserve"> (МБОУ «</w:t>
      </w:r>
      <w:proofErr w:type="spellStart"/>
      <w:r w:rsidRPr="00F7663B">
        <w:rPr>
          <w:rFonts w:ascii="Times New Roman" w:hAnsi="Times New Roman"/>
          <w:sz w:val="28"/>
          <w:lang w:eastAsia="zh-CN"/>
        </w:rPr>
        <w:t>Новогеоргие</w:t>
      </w:r>
      <w:r w:rsidR="00F7663B" w:rsidRPr="00F7663B">
        <w:rPr>
          <w:rFonts w:ascii="Times New Roman" w:hAnsi="Times New Roman"/>
          <w:sz w:val="28"/>
          <w:lang w:eastAsia="zh-CN"/>
        </w:rPr>
        <w:t>в</w:t>
      </w:r>
      <w:r w:rsidRPr="00F7663B">
        <w:rPr>
          <w:rFonts w:ascii="Times New Roman" w:hAnsi="Times New Roman"/>
          <w:sz w:val="28"/>
          <w:lang w:eastAsia="zh-CN"/>
        </w:rPr>
        <w:t>ск</w:t>
      </w:r>
      <w:r w:rsidR="00F7663B" w:rsidRPr="00F7663B">
        <w:rPr>
          <w:rFonts w:ascii="Times New Roman" w:hAnsi="Times New Roman"/>
          <w:sz w:val="28"/>
          <w:lang w:eastAsia="zh-CN"/>
        </w:rPr>
        <w:t>а</w:t>
      </w:r>
      <w:r w:rsidRPr="00F7663B">
        <w:rPr>
          <w:rFonts w:ascii="Times New Roman" w:hAnsi="Times New Roman"/>
          <w:sz w:val="28"/>
          <w:lang w:eastAsia="zh-CN"/>
        </w:rPr>
        <w:t>я</w:t>
      </w:r>
      <w:proofErr w:type="spellEnd"/>
      <w:r w:rsidRPr="00F7663B">
        <w:rPr>
          <w:rFonts w:ascii="Times New Roman" w:hAnsi="Times New Roman"/>
          <w:sz w:val="28"/>
          <w:lang w:eastAsia="zh-CN"/>
        </w:rPr>
        <w:t xml:space="preserve"> СОШ», МБОУ «</w:t>
      </w:r>
      <w:proofErr w:type="spellStart"/>
      <w:r w:rsidRPr="00F7663B">
        <w:rPr>
          <w:rFonts w:ascii="Times New Roman" w:hAnsi="Times New Roman"/>
          <w:sz w:val="28"/>
          <w:lang w:eastAsia="zh-CN"/>
        </w:rPr>
        <w:t>Чагоянская</w:t>
      </w:r>
      <w:proofErr w:type="spellEnd"/>
      <w:r w:rsidRPr="00F7663B">
        <w:rPr>
          <w:rFonts w:ascii="Times New Roman" w:hAnsi="Times New Roman"/>
          <w:sz w:val="28"/>
          <w:lang w:eastAsia="zh-CN"/>
        </w:rPr>
        <w:t xml:space="preserve"> СОШ», МОБУ «</w:t>
      </w:r>
      <w:proofErr w:type="spellStart"/>
      <w:r w:rsidRPr="00F7663B">
        <w:rPr>
          <w:rFonts w:ascii="Times New Roman" w:hAnsi="Times New Roman"/>
          <w:sz w:val="28"/>
          <w:lang w:eastAsia="zh-CN"/>
        </w:rPr>
        <w:t>Мухинская</w:t>
      </w:r>
      <w:proofErr w:type="spellEnd"/>
      <w:r w:rsidRPr="00F7663B">
        <w:rPr>
          <w:rFonts w:ascii="Times New Roman" w:hAnsi="Times New Roman"/>
          <w:sz w:val="28"/>
          <w:lang w:eastAsia="zh-CN"/>
        </w:rPr>
        <w:t xml:space="preserve"> СОШ», МБОУ «</w:t>
      </w:r>
      <w:proofErr w:type="spellStart"/>
      <w:r w:rsidRPr="00F7663B">
        <w:rPr>
          <w:rFonts w:ascii="Times New Roman" w:hAnsi="Times New Roman"/>
          <w:sz w:val="28"/>
          <w:lang w:eastAsia="zh-CN"/>
        </w:rPr>
        <w:t>Нововоскресеновская</w:t>
      </w:r>
      <w:proofErr w:type="spellEnd"/>
      <w:r w:rsidRPr="00F7663B">
        <w:rPr>
          <w:rFonts w:ascii="Times New Roman" w:hAnsi="Times New Roman"/>
          <w:sz w:val="28"/>
          <w:lang w:eastAsia="zh-CN"/>
        </w:rPr>
        <w:t xml:space="preserve"> СОШ»)</w:t>
      </w:r>
      <w:r w:rsidR="00F7663B" w:rsidRPr="00F7663B">
        <w:rPr>
          <w:rFonts w:ascii="Times New Roman" w:hAnsi="Times New Roman"/>
          <w:sz w:val="28"/>
          <w:lang w:eastAsia="zh-CN"/>
        </w:rPr>
        <w:t>.</w:t>
      </w:r>
    </w:p>
    <w:p w:rsidR="00244E45" w:rsidRDefault="00244E45" w:rsidP="00525C5A">
      <w:pPr>
        <w:rPr>
          <w:rFonts w:ascii="Times New Roman" w:hAnsi="Times New Roman"/>
          <w:sz w:val="24"/>
        </w:rPr>
      </w:pPr>
    </w:p>
    <w:p w:rsidR="00337572" w:rsidRPr="00627126" w:rsidRDefault="00337572" w:rsidP="00F7663B">
      <w:pPr>
        <w:spacing w:after="0" w:line="240" w:lineRule="auto"/>
        <w:ind w:left="1080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627126">
        <w:rPr>
          <w:rFonts w:ascii="Times New Roman" w:hAnsi="Times New Roman"/>
          <w:b/>
          <w:sz w:val="32"/>
          <w:szCs w:val="32"/>
        </w:rPr>
        <w:t>Анализ результатов единого государственного экзамена среди выпускников общеобразовательных органи</w:t>
      </w:r>
      <w:r w:rsidR="00C71B2C">
        <w:rPr>
          <w:rFonts w:ascii="Times New Roman" w:hAnsi="Times New Roman"/>
          <w:b/>
          <w:sz w:val="32"/>
          <w:szCs w:val="32"/>
        </w:rPr>
        <w:t>заций Шимановского района в 20</w:t>
      </w:r>
      <w:r w:rsidR="00F7663B">
        <w:rPr>
          <w:rFonts w:ascii="Times New Roman" w:hAnsi="Times New Roman"/>
          <w:b/>
          <w:sz w:val="32"/>
          <w:szCs w:val="32"/>
        </w:rPr>
        <w:t>20</w:t>
      </w:r>
      <w:r w:rsidR="008A4922">
        <w:rPr>
          <w:rFonts w:ascii="Times New Roman" w:hAnsi="Times New Roman"/>
          <w:b/>
          <w:sz w:val="32"/>
          <w:szCs w:val="32"/>
        </w:rPr>
        <w:t xml:space="preserve"> </w:t>
      </w:r>
      <w:r w:rsidR="00627126">
        <w:rPr>
          <w:rFonts w:ascii="Times New Roman" w:hAnsi="Times New Roman"/>
          <w:b/>
          <w:sz w:val="32"/>
          <w:szCs w:val="32"/>
        </w:rPr>
        <w:t>году</w:t>
      </w:r>
    </w:p>
    <w:p w:rsidR="00337572" w:rsidRPr="00337572" w:rsidRDefault="00337572" w:rsidP="0033757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B4547" w:rsidRDefault="00E30BD6" w:rsidP="003B4547">
      <w:pPr>
        <w:pStyle w:val="a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="003B4547">
        <w:rPr>
          <w:rFonts w:ascii="Times New Roman" w:hAnsi="Times New Roman"/>
          <w:sz w:val="28"/>
        </w:rPr>
        <w:t>В 2020</w:t>
      </w:r>
      <w:r w:rsidR="003B4547" w:rsidRPr="00337572">
        <w:rPr>
          <w:rFonts w:ascii="Times New Roman" w:hAnsi="Times New Roman"/>
          <w:sz w:val="28"/>
        </w:rPr>
        <w:t xml:space="preserve"> году одиннадцатые кл</w:t>
      </w:r>
      <w:r w:rsidR="003B4547">
        <w:rPr>
          <w:rFonts w:ascii="Times New Roman" w:hAnsi="Times New Roman"/>
          <w:sz w:val="28"/>
        </w:rPr>
        <w:t>ассы в школах района окончили 16 обучающих</w:t>
      </w:r>
      <w:r w:rsidR="003B4547" w:rsidRPr="00337572">
        <w:rPr>
          <w:rFonts w:ascii="Times New Roman" w:hAnsi="Times New Roman"/>
          <w:sz w:val="28"/>
        </w:rPr>
        <w:t>ся</w:t>
      </w:r>
      <w:r w:rsidR="003B4547">
        <w:rPr>
          <w:rFonts w:ascii="Times New Roman" w:hAnsi="Times New Roman"/>
          <w:sz w:val="28"/>
        </w:rPr>
        <w:t xml:space="preserve"> (в 2019 – 27)</w:t>
      </w:r>
      <w:r w:rsidR="003B4547" w:rsidRPr="00337572">
        <w:rPr>
          <w:rFonts w:ascii="Times New Roman" w:hAnsi="Times New Roman"/>
          <w:sz w:val="28"/>
        </w:rPr>
        <w:t>.</w:t>
      </w:r>
      <w:r w:rsidR="003B4547">
        <w:rPr>
          <w:rFonts w:ascii="Times New Roman" w:hAnsi="Times New Roman"/>
          <w:sz w:val="28"/>
        </w:rPr>
        <w:t xml:space="preserve"> </w:t>
      </w:r>
      <w:r w:rsidR="003B4547">
        <w:rPr>
          <w:rFonts w:ascii="Times New Roman" w:hAnsi="Times New Roman"/>
          <w:sz w:val="28"/>
          <w:lang w:eastAsia="zh-CN"/>
        </w:rPr>
        <w:t>С</w:t>
      </w:r>
      <w:r w:rsidR="003B4547" w:rsidRPr="00F7663B">
        <w:rPr>
          <w:rFonts w:ascii="Times New Roman" w:hAnsi="Times New Roman"/>
          <w:sz w:val="28"/>
          <w:lang w:eastAsia="zh-CN"/>
        </w:rPr>
        <w:t>огласно приказу Министерства просвещения РФ от</w:t>
      </w:r>
      <w:r w:rsidR="003B4547">
        <w:rPr>
          <w:rFonts w:ascii="Times New Roman" w:hAnsi="Times New Roman"/>
          <w:sz w:val="28"/>
        </w:rPr>
        <w:t xml:space="preserve"> </w:t>
      </w:r>
      <w:r w:rsidR="003B4547" w:rsidRPr="00F7663B">
        <w:rPr>
          <w:rFonts w:ascii="Times New Roman" w:hAnsi="Times New Roman"/>
          <w:sz w:val="28"/>
          <w:lang w:eastAsia="zh-CN"/>
        </w:rPr>
        <w:t xml:space="preserve">11.06.2020  </w:t>
      </w:r>
      <w:r w:rsidR="003B4547">
        <w:rPr>
          <w:rFonts w:ascii="Times New Roman" w:hAnsi="Times New Roman"/>
          <w:sz w:val="28"/>
          <w:lang w:eastAsia="zh-CN"/>
        </w:rPr>
        <w:t xml:space="preserve"> №294/651 </w:t>
      </w:r>
      <w:r w:rsidR="003B4547" w:rsidRPr="00F7663B">
        <w:rPr>
          <w:rFonts w:ascii="Times New Roman" w:hAnsi="Times New Roman"/>
          <w:sz w:val="28"/>
          <w:lang w:eastAsia="zh-CN"/>
        </w:rPr>
        <w:t xml:space="preserve">организация и проведение государственной итоговой аттестации по программам </w:t>
      </w:r>
      <w:r w:rsidR="003B4547">
        <w:rPr>
          <w:rFonts w:ascii="Times New Roman" w:hAnsi="Times New Roman"/>
          <w:sz w:val="28"/>
          <w:lang w:eastAsia="zh-CN"/>
        </w:rPr>
        <w:t xml:space="preserve">среднего </w:t>
      </w:r>
      <w:r w:rsidR="003B4547" w:rsidRPr="00F7663B">
        <w:rPr>
          <w:rFonts w:ascii="Times New Roman" w:hAnsi="Times New Roman"/>
          <w:sz w:val="28"/>
          <w:lang w:eastAsia="zh-CN"/>
        </w:rPr>
        <w:t>общего образования (далее –</w:t>
      </w:r>
      <w:r w:rsidR="003B4547">
        <w:rPr>
          <w:rFonts w:ascii="Times New Roman" w:hAnsi="Times New Roman"/>
          <w:sz w:val="28"/>
          <w:lang w:eastAsia="zh-CN"/>
        </w:rPr>
        <w:t xml:space="preserve"> ЕГЭ</w:t>
      </w:r>
      <w:r w:rsidR="003B4547" w:rsidRPr="00F7663B">
        <w:rPr>
          <w:rFonts w:ascii="Times New Roman" w:hAnsi="Times New Roman"/>
          <w:sz w:val="28"/>
          <w:lang w:eastAsia="zh-CN"/>
        </w:rPr>
        <w:t xml:space="preserve">), результаты которой являются основанием для выдачи аттестатов,  была отменена.  </w:t>
      </w:r>
      <w:r w:rsidR="003B4547">
        <w:rPr>
          <w:rFonts w:ascii="Times New Roman" w:hAnsi="Times New Roman"/>
          <w:sz w:val="28"/>
          <w:lang w:eastAsia="zh-CN"/>
        </w:rPr>
        <w:t>Основанием для выдачи аттестатов стал итоги промежуточной аттестации. Десять обучающихся, выбравших поступление в высшее учебное заведение, сдавали ЕГЭ по выбору.</w:t>
      </w:r>
    </w:p>
    <w:p w:rsidR="00B37B59" w:rsidRDefault="003B4547" w:rsidP="003B454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="00E30BD6">
        <w:rPr>
          <w:rFonts w:ascii="Times New Roman" w:hAnsi="Times New Roman"/>
          <w:sz w:val="28"/>
        </w:rPr>
        <w:t>Для проведения единого государственного экзамена (далее – ЕГЭ)</w:t>
      </w:r>
      <w:r w:rsidR="00337572" w:rsidRPr="00337572">
        <w:rPr>
          <w:rFonts w:ascii="Times New Roman" w:hAnsi="Times New Roman"/>
          <w:sz w:val="28"/>
        </w:rPr>
        <w:t xml:space="preserve"> на территории Шимановского района </w:t>
      </w:r>
      <w:r w:rsidR="00CE36A0">
        <w:rPr>
          <w:rFonts w:ascii="Times New Roman" w:hAnsi="Times New Roman"/>
          <w:sz w:val="28"/>
        </w:rPr>
        <w:t xml:space="preserve">был организован один пункт приёма экзаменов (далее – ППЭ) </w:t>
      </w:r>
      <w:r w:rsidR="00337572" w:rsidRPr="00337572">
        <w:rPr>
          <w:rFonts w:ascii="Times New Roman" w:hAnsi="Times New Roman"/>
          <w:sz w:val="28"/>
        </w:rPr>
        <w:t xml:space="preserve">на </w:t>
      </w:r>
      <w:r w:rsidR="00CE36A0">
        <w:rPr>
          <w:rFonts w:ascii="Times New Roman" w:hAnsi="Times New Roman"/>
          <w:sz w:val="28"/>
        </w:rPr>
        <w:t>базе МБОУ «</w:t>
      </w:r>
      <w:proofErr w:type="spellStart"/>
      <w:r w:rsidR="00CE36A0">
        <w:rPr>
          <w:rFonts w:ascii="Times New Roman" w:hAnsi="Times New Roman"/>
          <w:sz w:val="28"/>
        </w:rPr>
        <w:t>Новогеоргиевская</w:t>
      </w:r>
      <w:proofErr w:type="spellEnd"/>
      <w:r w:rsidR="00CE36A0">
        <w:rPr>
          <w:rFonts w:ascii="Times New Roman" w:hAnsi="Times New Roman"/>
          <w:sz w:val="28"/>
        </w:rPr>
        <w:t xml:space="preserve"> СОШ», соответствующий всем необходимым требованиям</w:t>
      </w:r>
      <w:r w:rsidR="00337572" w:rsidRPr="00337572">
        <w:rPr>
          <w:rFonts w:ascii="Times New Roman" w:hAnsi="Times New Roman"/>
          <w:sz w:val="28"/>
        </w:rPr>
        <w:t xml:space="preserve"> </w:t>
      </w:r>
      <w:proofErr w:type="spellStart"/>
      <w:r w:rsidR="00CE36A0">
        <w:rPr>
          <w:rFonts w:ascii="Times New Roman" w:hAnsi="Times New Roman"/>
          <w:sz w:val="28"/>
        </w:rPr>
        <w:t>СанПин</w:t>
      </w:r>
      <w:proofErr w:type="spellEnd"/>
      <w:r w:rsidR="00CE36A0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в том числе, в условиях  сложной эпидемиологической обстановки и рекомендациям </w:t>
      </w:r>
      <w:proofErr w:type="spellStart"/>
      <w:r w:rsidRPr="003B4547">
        <w:rPr>
          <w:rFonts w:ascii="Times New Roman" w:hAnsi="Times New Roman"/>
          <w:sz w:val="28"/>
        </w:rPr>
        <w:t>Роспотребнадзора</w:t>
      </w:r>
      <w:proofErr w:type="spellEnd"/>
      <w:r w:rsidRPr="003B4547">
        <w:rPr>
          <w:rFonts w:ascii="Times New Roman" w:hAnsi="Times New Roman"/>
          <w:sz w:val="28"/>
        </w:rPr>
        <w:t xml:space="preserve"> от 08.05.2020 №02/8900-2020-24, 01.06.2020 №02-32, 30.06.2020 №10-286</w:t>
      </w:r>
      <w:r w:rsidR="00CE36A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.</w:t>
      </w:r>
    </w:p>
    <w:p w:rsidR="00B37B59" w:rsidRDefault="003B4547" w:rsidP="00E306A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="00337572" w:rsidRPr="00337572">
        <w:rPr>
          <w:rFonts w:ascii="Times New Roman" w:hAnsi="Times New Roman"/>
          <w:sz w:val="28"/>
        </w:rPr>
        <w:t xml:space="preserve">ППЭ </w:t>
      </w:r>
      <w:proofErr w:type="gramStart"/>
      <w:r w:rsidR="00CE36A0">
        <w:rPr>
          <w:rFonts w:ascii="Times New Roman" w:hAnsi="Times New Roman"/>
          <w:sz w:val="28"/>
        </w:rPr>
        <w:t>оборудован</w:t>
      </w:r>
      <w:proofErr w:type="gramEnd"/>
      <w:r w:rsidR="00337572" w:rsidRPr="00337572">
        <w:rPr>
          <w:rFonts w:ascii="Times New Roman" w:hAnsi="Times New Roman"/>
          <w:sz w:val="28"/>
        </w:rPr>
        <w:t xml:space="preserve"> камерами видеонаблюдения, ручными металлоискателями.</w:t>
      </w:r>
    </w:p>
    <w:p w:rsidR="00337572" w:rsidRPr="00337572" w:rsidRDefault="00F7663B" w:rsidP="00E306A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="003B4547">
        <w:rPr>
          <w:rFonts w:ascii="Times New Roman" w:hAnsi="Times New Roman"/>
          <w:sz w:val="28"/>
        </w:rPr>
        <w:t xml:space="preserve">     </w:t>
      </w:r>
      <w:r w:rsidR="00B37B59">
        <w:rPr>
          <w:rFonts w:ascii="Times New Roman" w:hAnsi="Times New Roman"/>
          <w:sz w:val="28"/>
          <w:szCs w:val="28"/>
        </w:rPr>
        <w:t xml:space="preserve">При проведении ЕГЭ </w:t>
      </w:r>
      <w:r w:rsidR="003B4547">
        <w:rPr>
          <w:rFonts w:ascii="Times New Roman" w:hAnsi="Times New Roman"/>
          <w:sz w:val="28"/>
          <w:szCs w:val="28"/>
        </w:rPr>
        <w:t>3</w:t>
      </w:r>
      <w:r w:rsidR="008A4922">
        <w:rPr>
          <w:rFonts w:ascii="Times New Roman" w:hAnsi="Times New Roman"/>
          <w:sz w:val="28"/>
          <w:szCs w:val="28"/>
        </w:rPr>
        <w:t xml:space="preserve">-й год </w:t>
      </w:r>
      <w:r w:rsidR="00B37B59">
        <w:rPr>
          <w:rFonts w:ascii="Times New Roman" w:hAnsi="Times New Roman"/>
          <w:sz w:val="28"/>
          <w:szCs w:val="28"/>
        </w:rPr>
        <w:t xml:space="preserve">использовались новые технологии: </w:t>
      </w:r>
      <w:r w:rsidR="00B37B59" w:rsidRPr="00DD058A">
        <w:rPr>
          <w:rFonts w:ascii="Times New Roman" w:hAnsi="Times New Roman"/>
          <w:sz w:val="28"/>
          <w:szCs w:val="28"/>
        </w:rPr>
        <w:t>печат</w:t>
      </w:r>
      <w:r w:rsidR="00B37B59">
        <w:rPr>
          <w:rFonts w:ascii="Times New Roman" w:hAnsi="Times New Roman"/>
          <w:sz w:val="28"/>
          <w:szCs w:val="28"/>
        </w:rPr>
        <w:t>ь</w:t>
      </w:r>
      <w:r w:rsidR="00B37B59" w:rsidRPr="00DD058A">
        <w:rPr>
          <w:rFonts w:ascii="Times New Roman" w:hAnsi="Times New Roman"/>
          <w:sz w:val="28"/>
          <w:szCs w:val="28"/>
        </w:rPr>
        <w:t xml:space="preserve"> контрольных измерительных материалов и ск</w:t>
      </w:r>
      <w:r w:rsidR="00B37B59">
        <w:rPr>
          <w:rFonts w:ascii="Times New Roman" w:hAnsi="Times New Roman"/>
          <w:sz w:val="28"/>
          <w:szCs w:val="28"/>
        </w:rPr>
        <w:t>анирование бланков ответов участников ЕГЭ в ППЭ.</w:t>
      </w:r>
      <w:r w:rsidR="008A4922">
        <w:rPr>
          <w:rFonts w:ascii="Times New Roman" w:hAnsi="Times New Roman"/>
          <w:sz w:val="28"/>
          <w:szCs w:val="28"/>
        </w:rPr>
        <w:t xml:space="preserve"> Видеонаблюдение в ППЭ организовано в режиме он-</w:t>
      </w:r>
      <w:proofErr w:type="spellStart"/>
      <w:r w:rsidR="008A4922">
        <w:rPr>
          <w:rFonts w:ascii="Times New Roman" w:hAnsi="Times New Roman"/>
          <w:sz w:val="28"/>
          <w:szCs w:val="28"/>
        </w:rPr>
        <w:t>лайн</w:t>
      </w:r>
      <w:proofErr w:type="spellEnd"/>
      <w:r w:rsidR="008A4922">
        <w:rPr>
          <w:rFonts w:ascii="Times New Roman" w:hAnsi="Times New Roman"/>
          <w:sz w:val="28"/>
          <w:szCs w:val="28"/>
        </w:rPr>
        <w:t>.</w:t>
      </w:r>
    </w:p>
    <w:p w:rsidR="009C5662" w:rsidRDefault="00337572" w:rsidP="009C5662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337572">
        <w:rPr>
          <w:rFonts w:ascii="Times New Roman" w:hAnsi="Times New Roman"/>
          <w:sz w:val="28"/>
        </w:rPr>
        <w:t xml:space="preserve">  </w:t>
      </w:r>
      <w:r w:rsidR="00627126">
        <w:rPr>
          <w:rFonts w:ascii="Times New Roman" w:hAnsi="Times New Roman"/>
          <w:sz w:val="28"/>
        </w:rPr>
        <w:t xml:space="preserve"> </w:t>
      </w:r>
      <w:r w:rsidRPr="00337572">
        <w:rPr>
          <w:rFonts w:ascii="Times New Roman" w:hAnsi="Times New Roman"/>
          <w:sz w:val="28"/>
        </w:rPr>
        <w:t xml:space="preserve"> </w:t>
      </w:r>
      <w:r w:rsidR="0094396C">
        <w:rPr>
          <w:rFonts w:ascii="Times New Roman" w:hAnsi="Times New Roman"/>
          <w:sz w:val="28"/>
        </w:rPr>
        <w:t>Участники</w:t>
      </w:r>
      <w:r w:rsidR="00E63572">
        <w:rPr>
          <w:rFonts w:ascii="Times New Roman" w:hAnsi="Times New Roman"/>
          <w:sz w:val="28"/>
        </w:rPr>
        <w:t xml:space="preserve"> ЕГЭ</w:t>
      </w:r>
      <w:r w:rsidR="0094396C">
        <w:rPr>
          <w:rFonts w:ascii="Times New Roman" w:hAnsi="Times New Roman"/>
          <w:sz w:val="28"/>
        </w:rPr>
        <w:t xml:space="preserve"> выбрали следующие предметы:</w:t>
      </w:r>
    </w:p>
    <w:p w:rsidR="0094396C" w:rsidRDefault="0094396C" w:rsidP="009C566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География -1, химия -1, физика -1,русский язык -10, математика  (профильный уровень) – 6, обществознание – 8, биология – 6.</w:t>
      </w:r>
    </w:p>
    <w:p w:rsidR="009C5662" w:rsidRPr="00337572" w:rsidRDefault="009C5662" w:rsidP="00E306A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Pr="00A52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 процедуре проведения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ЕГЭ</w:t>
      </w:r>
      <w:r w:rsidRPr="00A52B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52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принимали участие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8A49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A52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сотрудников. </w:t>
      </w:r>
      <w:r w:rsidRPr="00B13F04">
        <w:rPr>
          <w:rFonts w:ascii="Times New Roman" w:eastAsia="Times New Roman" w:hAnsi="Times New Roman"/>
          <w:sz w:val="28"/>
          <w:szCs w:val="28"/>
          <w:lang w:eastAsia="ru-RU"/>
        </w:rPr>
        <w:t>Контроль соблюдения  уста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новленного порядка проведения ЕГЭ</w:t>
      </w:r>
      <w:r w:rsidRPr="00B13F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52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осуществлялся представителями государственной экзаменационной комиссии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2</w:t>
      </w:r>
      <w:r w:rsidRPr="00A52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человека.</w:t>
      </w:r>
      <w:r w:rsidR="00B37B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Все работники ППЭ имеют сертификаты об обучении на </w:t>
      </w:r>
      <w:r w:rsidR="00B37B59" w:rsidRPr="00B37B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учебной платформе ФГБУ ФЦТ</w:t>
      </w:r>
      <w:r w:rsidR="00B37B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37572" w:rsidRPr="00337572" w:rsidRDefault="00337572" w:rsidP="00E306AE">
      <w:pPr>
        <w:spacing w:after="0" w:line="240" w:lineRule="auto"/>
        <w:ind w:firstLine="142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337572">
        <w:rPr>
          <w:rFonts w:ascii="Times New Roman" w:hAnsi="Times New Roman"/>
          <w:sz w:val="28"/>
        </w:rPr>
        <w:t xml:space="preserve">    По итогам проведения госуд</w:t>
      </w:r>
      <w:r w:rsidR="00E30BD6">
        <w:rPr>
          <w:rFonts w:ascii="Times New Roman" w:hAnsi="Times New Roman"/>
          <w:sz w:val="28"/>
        </w:rPr>
        <w:t xml:space="preserve">арственной итоговой аттестации </w:t>
      </w:r>
      <w:r w:rsidRPr="00337572">
        <w:rPr>
          <w:rFonts w:ascii="Times New Roman" w:hAnsi="Times New Roman"/>
          <w:sz w:val="28"/>
        </w:rPr>
        <w:t>общественными наблюдателями</w:t>
      </w:r>
      <w:r w:rsidR="00E12030">
        <w:rPr>
          <w:rFonts w:ascii="Times New Roman" w:hAnsi="Times New Roman"/>
          <w:sz w:val="28"/>
        </w:rPr>
        <w:t xml:space="preserve"> (2</w:t>
      </w:r>
      <w:r w:rsidR="009C5662">
        <w:rPr>
          <w:rFonts w:ascii="Times New Roman" w:hAnsi="Times New Roman"/>
          <w:sz w:val="28"/>
        </w:rPr>
        <w:t xml:space="preserve"> человека)</w:t>
      </w:r>
      <w:r w:rsidR="0056378E">
        <w:rPr>
          <w:rFonts w:ascii="Times New Roman" w:hAnsi="Times New Roman"/>
          <w:sz w:val="28"/>
        </w:rPr>
        <w:t>,</w:t>
      </w:r>
      <w:r w:rsidRPr="00337572">
        <w:rPr>
          <w:rFonts w:ascii="Times New Roman" w:hAnsi="Times New Roman"/>
          <w:sz w:val="28"/>
        </w:rPr>
        <w:t xml:space="preserve"> прошедшими аккредитацию, не было зафиксировано ни одного случая нарушения процедуры проведения экзаменов. </w:t>
      </w:r>
      <w:r w:rsidR="008A4922">
        <w:rPr>
          <w:rFonts w:ascii="Times New Roman" w:hAnsi="Times New Roman"/>
          <w:sz w:val="28"/>
        </w:rPr>
        <w:t>Не было выявлено ни одного нарушения и общественными наблюдателями системы он-</w:t>
      </w:r>
      <w:proofErr w:type="spellStart"/>
      <w:r w:rsidR="008A4922">
        <w:rPr>
          <w:rFonts w:ascii="Times New Roman" w:hAnsi="Times New Roman"/>
          <w:sz w:val="28"/>
        </w:rPr>
        <w:t>лайн</w:t>
      </w:r>
      <w:proofErr w:type="spellEnd"/>
      <w:r w:rsidR="008A4922">
        <w:rPr>
          <w:rFonts w:ascii="Times New Roman" w:hAnsi="Times New Roman"/>
          <w:sz w:val="28"/>
        </w:rPr>
        <w:t xml:space="preserve">. </w:t>
      </w:r>
    </w:p>
    <w:p w:rsidR="00337572" w:rsidRDefault="00337572" w:rsidP="00E306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7572">
        <w:rPr>
          <w:rFonts w:ascii="Times New Roman" w:hAnsi="Times New Roman"/>
          <w:sz w:val="28"/>
          <w:szCs w:val="28"/>
        </w:rPr>
        <w:t xml:space="preserve">      Общие результаты государственной итоговой аттестации</w:t>
      </w:r>
      <w:r w:rsidR="00837EBB">
        <w:rPr>
          <w:rFonts w:ascii="Times New Roman" w:hAnsi="Times New Roman"/>
          <w:sz w:val="28"/>
          <w:szCs w:val="28"/>
        </w:rPr>
        <w:t xml:space="preserve"> </w:t>
      </w:r>
      <w:r w:rsidR="009C5662">
        <w:rPr>
          <w:rFonts w:ascii="Times New Roman" w:hAnsi="Times New Roman"/>
          <w:sz w:val="28"/>
          <w:szCs w:val="28"/>
        </w:rPr>
        <w:t>выпускнико</w:t>
      </w:r>
      <w:r w:rsidR="0094396C">
        <w:rPr>
          <w:rFonts w:ascii="Times New Roman" w:hAnsi="Times New Roman"/>
          <w:sz w:val="28"/>
          <w:szCs w:val="28"/>
        </w:rPr>
        <w:t>в 11-х классов в 2020</w:t>
      </w:r>
      <w:r w:rsidRPr="00337572">
        <w:rPr>
          <w:rFonts w:ascii="Times New Roman" w:hAnsi="Times New Roman"/>
          <w:sz w:val="28"/>
          <w:szCs w:val="28"/>
        </w:rPr>
        <w:t xml:space="preserve"> году представлены в </w:t>
      </w:r>
      <w:r w:rsidRPr="009C5662">
        <w:rPr>
          <w:rFonts w:ascii="Times New Roman" w:hAnsi="Times New Roman"/>
          <w:b/>
          <w:i/>
          <w:sz w:val="28"/>
          <w:szCs w:val="28"/>
        </w:rPr>
        <w:t xml:space="preserve">таблице </w:t>
      </w:r>
      <w:r w:rsidR="0094396C">
        <w:rPr>
          <w:rFonts w:ascii="Times New Roman" w:hAnsi="Times New Roman"/>
          <w:b/>
          <w:i/>
          <w:sz w:val="28"/>
          <w:szCs w:val="28"/>
        </w:rPr>
        <w:t>1</w:t>
      </w:r>
      <w:r w:rsidR="001F04F9" w:rsidRPr="009C5662">
        <w:rPr>
          <w:rFonts w:ascii="Times New Roman" w:hAnsi="Times New Roman"/>
          <w:i/>
          <w:sz w:val="28"/>
          <w:szCs w:val="28"/>
        </w:rPr>
        <w:t>:</w:t>
      </w: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1737"/>
        <w:gridCol w:w="907"/>
        <w:gridCol w:w="695"/>
        <w:gridCol w:w="1417"/>
        <w:gridCol w:w="709"/>
        <w:gridCol w:w="1053"/>
        <w:gridCol w:w="1414"/>
        <w:gridCol w:w="1414"/>
      </w:tblGrid>
      <w:tr w:rsidR="00DC626E" w:rsidRPr="00676E33" w:rsidTr="00C2272F">
        <w:trPr>
          <w:trHeight w:val="1805"/>
        </w:trPr>
        <w:tc>
          <w:tcPr>
            <w:tcW w:w="597" w:type="dxa"/>
            <w:shd w:val="clear" w:color="auto" w:fill="auto"/>
            <w:textDirection w:val="btLr"/>
          </w:tcPr>
          <w:p w:rsidR="00DC626E" w:rsidRPr="00676E33" w:rsidRDefault="00DC626E" w:rsidP="00313BAD">
            <w:pPr>
              <w:ind w:left="113" w:right="113"/>
              <w:rPr>
                <w:rFonts w:ascii="Times New Roman" w:eastAsia="Times New Roman" w:hAnsi="Times New Roman"/>
                <w:b/>
                <w:szCs w:val="28"/>
              </w:rPr>
            </w:pPr>
            <w:r w:rsidRPr="00676E33">
              <w:rPr>
                <w:rFonts w:ascii="Times New Roman" w:eastAsia="Times New Roman" w:hAnsi="Times New Roman"/>
                <w:b/>
                <w:szCs w:val="28"/>
              </w:rPr>
              <w:t xml:space="preserve">       № </w:t>
            </w:r>
            <w:proofErr w:type="gramStart"/>
            <w:r w:rsidRPr="00676E33">
              <w:rPr>
                <w:rFonts w:ascii="Times New Roman" w:eastAsia="Times New Roman" w:hAnsi="Times New Roman"/>
                <w:b/>
                <w:szCs w:val="28"/>
              </w:rPr>
              <w:t>П</w:t>
            </w:r>
            <w:proofErr w:type="gramEnd"/>
            <w:r w:rsidRPr="00676E33">
              <w:rPr>
                <w:rFonts w:ascii="Times New Roman" w:eastAsia="Times New Roman" w:hAnsi="Times New Roman"/>
                <w:b/>
                <w:szCs w:val="28"/>
              </w:rPr>
              <w:t>/П</w:t>
            </w:r>
          </w:p>
        </w:tc>
        <w:tc>
          <w:tcPr>
            <w:tcW w:w="1737" w:type="dxa"/>
            <w:shd w:val="clear" w:color="auto" w:fill="auto"/>
            <w:textDirection w:val="btLr"/>
          </w:tcPr>
          <w:p w:rsidR="00DC626E" w:rsidRPr="00676E33" w:rsidRDefault="00DC626E" w:rsidP="00676E33">
            <w:pPr>
              <w:ind w:left="113" w:right="113"/>
              <w:rPr>
                <w:rFonts w:ascii="Times New Roman" w:eastAsia="Times New Roman" w:hAnsi="Times New Roman"/>
                <w:b/>
                <w:szCs w:val="28"/>
              </w:rPr>
            </w:pPr>
          </w:p>
          <w:p w:rsidR="00DC626E" w:rsidRPr="00676E33" w:rsidRDefault="00DC626E" w:rsidP="00676E33">
            <w:pPr>
              <w:ind w:left="113" w:right="113"/>
              <w:rPr>
                <w:rFonts w:ascii="Times New Roman" w:eastAsia="Times New Roman" w:hAnsi="Times New Roman"/>
                <w:b/>
                <w:szCs w:val="28"/>
              </w:rPr>
            </w:pPr>
            <w:r w:rsidRPr="00676E33">
              <w:rPr>
                <w:rFonts w:ascii="Times New Roman" w:eastAsia="Times New Roman" w:hAnsi="Times New Roman"/>
                <w:b/>
                <w:szCs w:val="28"/>
              </w:rPr>
              <w:t xml:space="preserve">      Предмет </w:t>
            </w:r>
          </w:p>
        </w:tc>
        <w:tc>
          <w:tcPr>
            <w:tcW w:w="907" w:type="dxa"/>
            <w:shd w:val="clear" w:color="auto" w:fill="auto"/>
            <w:textDirection w:val="btLr"/>
          </w:tcPr>
          <w:p w:rsidR="00DC626E" w:rsidRPr="00676E33" w:rsidRDefault="00DC626E" w:rsidP="00337572">
            <w:pPr>
              <w:pStyle w:val="a6"/>
              <w:rPr>
                <w:rFonts w:ascii="Times New Roman" w:eastAsia="Times New Roman" w:hAnsi="Times New Roman"/>
                <w:b/>
              </w:rPr>
            </w:pPr>
            <w:r w:rsidRPr="00676E33">
              <w:rPr>
                <w:rFonts w:ascii="Times New Roman" w:eastAsia="Times New Roman" w:hAnsi="Times New Roman"/>
                <w:b/>
              </w:rPr>
              <w:t xml:space="preserve">      Кол-во </w:t>
            </w:r>
          </w:p>
          <w:p w:rsidR="00DC626E" w:rsidRPr="00676E33" w:rsidRDefault="00DC626E" w:rsidP="00337572">
            <w:pPr>
              <w:pStyle w:val="a6"/>
              <w:rPr>
                <w:rFonts w:ascii="Times New Roman" w:eastAsia="Times New Roman" w:hAnsi="Times New Roman"/>
              </w:rPr>
            </w:pPr>
            <w:r w:rsidRPr="00676E33">
              <w:rPr>
                <w:rFonts w:ascii="Times New Roman" w:eastAsia="Times New Roman" w:hAnsi="Times New Roman"/>
                <w:b/>
              </w:rPr>
              <w:t xml:space="preserve">      участников</w:t>
            </w:r>
          </w:p>
        </w:tc>
        <w:tc>
          <w:tcPr>
            <w:tcW w:w="695" w:type="dxa"/>
            <w:shd w:val="clear" w:color="auto" w:fill="auto"/>
            <w:textDirection w:val="btLr"/>
          </w:tcPr>
          <w:p w:rsidR="00DC626E" w:rsidRPr="00676E33" w:rsidRDefault="00DC626E" w:rsidP="00676E33">
            <w:pPr>
              <w:ind w:left="113" w:right="113"/>
              <w:rPr>
                <w:rFonts w:ascii="Times New Roman" w:eastAsia="Times New Roman" w:hAnsi="Times New Roman"/>
                <w:b/>
                <w:szCs w:val="28"/>
              </w:rPr>
            </w:pPr>
            <w:r w:rsidRPr="00676E33">
              <w:rPr>
                <w:rFonts w:ascii="Times New Roman" w:eastAsia="Times New Roman" w:hAnsi="Times New Roman"/>
                <w:b/>
                <w:szCs w:val="28"/>
              </w:rPr>
              <w:t xml:space="preserve">       Мин. </w:t>
            </w:r>
            <w:proofErr w:type="spellStart"/>
            <w:r w:rsidRPr="00676E33">
              <w:rPr>
                <w:rFonts w:ascii="Times New Roman" w:eastAsia="Times New Roman" w:hAnsi="Times New Roman"/>
                <w:b/>
                <w:szCs w:val="28"/>
              </w:rPr>
              <w:t>кол</w:t>
            </w:r>
            <w:proofErr w:type="gramStart"/>
            <w:r w:rsidRPr="00676E33">
              <w:rPr>
                <w:rFonts w:ascii="Times New Roman" w:eastAsia="Times New Roman" w:hAnsi="Times New Roman"/>
                <w:b/>
                <w:szCs w:val="28"/>
              </w:rPr>
              <w:t>.б</w:t>
            </w:r>
            <w:proofErr w:type="gramEnd"/>
            <w:r w:rsidRPr="00676E33">
              <w:rPr>
                <w:rFonts w:ascii="Times New Roman" w:eastAsia="Times New Roman" w:hAnsi="Times New Roman"/>
                <w:b/>
                <w:szCs w:val="28"/>
              </w:rPr>
              <w:t>аллов</w:t>
            </w:r>
            <w:proofErr w:type="spellEnd"/>
          </w:p>
        </w:tc>
        <w:tc>
          <w:tcPr>
            <w:tcW w:w="1417" w:type="dxa"/>
            <w:shd w:val="clear" w:color="auto" w:fill="auto"/>
            <w:textDirection w:val="btLr"/>
          </w:tcPr>
          <w:p w:rsidR="00DC626E" w:rsidRPr="00676E33" w:rsidRDefault="00E648FB" w:rsidP="00E648FB">
            <w:pPr>
              <w:ind w:left="65" w:right="113"/>
              <w:rPr>
                <w:rFonts w:ascii="Times New Roman" w:eastAsia="Times New Roman" w:hAnsi="Times New Roman"/>
                <w:b/>
                <w:szCs w:val="28"/>
              </w:rPr>
            </w:pPr>
            <w:r>
              <w:rPr>
                <w:rFonts w:ascii="Times New Roman" w:eastAsia="Times New Roman" w:hAnsi="Times New Roman"/>
                <w:b/>
                <w:szCs w:val="28"/>
              </w:rPr>
              <w:t xml:space="preserve">Средний балл по </w:t>
            </w:r>
            <w:r w:rsidR="00DC626E" w:rsidRPr="00676E33">
              <w:rPr>
                <w:rFonts w:ascii="Times New Roman" w:eastAsia="Times New Roman" w:hAnsi="Times New Roman"/>
                <w:b/>
                <w:szCs w:val="28"/>
              </w:rPr>
              <w:t>району</w:t>
            </w:r>
            <w:r w:rsidR="008D3448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r w:rsidR="008D3448" w:rsidRPr="008D3448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(в сравнении с </w:t>
            </w:r>
            <w:r w:rsidR="00C80DE0">
              <w:rPr>
                <w:rFonts w:ascii="Times New Roman" w:eastAsia="Times New Roman" w:hAnsi="Times New Roman"/>
                <w:i/>
                <w:sz w:val="20"/>
                <w:szCs w:val="20"/>
              </w:rPr>
              <w:t>2017</w:t>
            </w:r>
            <w:r w:rsidR="008D3448" w:rsidRPr="008D3448">
              <w:rPr>
                <w:rFonts w:ascii="Times New Roman" w:eastAsia="Times New Roman" w:hAnsi="Times New Roman"/>
                <w:i/>
                <w:sz w:val="20"/>
                <w:szCs w:val="20"/>
              </w:rPr>
              <w:t>г.)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DC626E" w:rsidRPr="00676E33" w:rsidRDefault="00DC626E" w:rsidP="00676E33">
            <w:pPr>
              <w:pStyle w:val="a6"/>
              <w:ind w:left="177"/>
              <w:rPr>
                <w:rFonts w:ascii="Times New Roman" w:eastAsia="Times New Roman" w:hAnsi="Times New Roman"/>
                <w:b/>
              </w:rPr>
            </w:pPr>
            <w:r w:rsidRPr="00676E33">
              <w:rPr>
                <w:rFonts w:ascii="Times New Roman" w:eastAsia="Times New Roman" w:hAnsi="Times New Roman"/>
                <w:b/>
                <w:szCs w:val="28"/>
              </w:rPr>
              <w:t>Средний балл по области</w:t>
            </w:r>
          </w:p>
        </w:tc>
        <w:tc>
          <w:tcPr>
            <w:tcW w:w="1053" w:type="dxa"/>
            <w:shd w:val="clear" w:color="auto" w:fill="auto"/>
            <w:textDirection w:val="btLr"/>
          </w:tcPr>
          <w:p w:rsidR="00DC626E" w:rsidRPr="00676E33" w:rsidRDefault="00DC626E" w:rsidP="00676E33">
            <w:pPr>
              <w:pStyle w:val="a6"/>
              <w:ind w:left="177"/>
              <w:rPr>
                <w:rFonts w:ascii="Times New Roman" w:eastAsia="Times New Roman" w:hAnsi="Times New Roman"/>
                <w:b/>
              </w:rPr>
            </w:pPr>
            <w:r w:rsidRPr="00676E33">
              <w:rPr>
                <w:rFonts w:ascii="Times New Roman" w:eastAsia="Times New Roman" w:hAnsi="Times New Roman"/>
                <w:b/>
              </w:rPr>
              <w:t xml:space="preserve">Максимальный </w:t>
            </w:r>
          </w:p>
          <w:p w:rsidR="00DC626E" w:rsidRPr="00676E33" w:rsidRDefault="00DC626E" w:rsidP="00676E33">
            <w:pPr>
              <w:pStyle w:val="a6"/>
              <w:ind w:left="132"/>
              <w:rPr>
                <w:rFonts w:ascii="Times New Roman" w:eastAsia="Times New Roman" w:hAnsi="Times New Roman"/>
                <w:b/>
              </w:rPr>
            </w:pPr>
            <w:r w:rsidRPr="00676E33">
              <w:rPr>
                <w:rFonts w:ascii="Times New Roman" w:eastAsia="Times New Roman" w:hAnsi="Times New Roman"/>
                <w:b/>
              </w:rPr>
              <w:t>балл</w:t>
            </w:r>
            <w:r w:rsidRPr="00676E33">
              <w:rPr>
                <w:rFonts w:ascii="Times New Roman" w:eastAsia="Times New Roman" w:hAnsi="Times New Roman"/>
                <w:b/>
                <w:szCs w:val="28"/>
              </w:rPr>
              <w:t xml:space="preserve">  по району</w:t>
            </w:r>
            <w:r w:rsidR="00C2272F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gramStart"/>
            <w:r w:rsidR="00C2272F" w:rsidRPr="00C2272F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( </w:t>
            </w:r>
            <w:proofErr w:type="gramEnd"/>
            <w:r w:rsidR="00C2272F" w:rsidRPr="00C2272F">
              <w:rPr>
                <w:rFonts w:ascii="Times New Roman" w:eastAsia="Times New Roman" w:hAnsi="Times New Roman"/>
                <w:i/>
                <w:sz w:val="20"/>
                <w:szCs w:val="20"/>
              </w:rPr>
              <w:t>в сравнении с 2016)</w:t>
            </w:r>
          </w:p>
        </w:tc>
        <w:tc>
          <w:tcPr>
            <w:tcW w:w="1414" w:type="dxa"/>
            <w:shd w:val="clear" w:color="auto" w:fill="auto"/>
            <w:textDirection w:val="btLr"/>
          </w:tcPr>
          <w:p w:rsidR="00DC626E" w:rsidRPr="00676E33" w:rsidRDefault="00DC626E" w:rsidP="00676E33">
            <w:pPr>
              <w:pStyle w:val="a6"/>
              <w:ind w:left="27"/>
              <w:rPr>
                <w:rFonts w:ascii="Times New Roman" w:eastAsia="Times New Roman" w:hAnsi="Times New Roman"/>
                <w:b/>
              </w:rPr>
            </w:pPr>
            <w:r w:rsidRPr="00676E33">
              <w:rPr>
                <w:rFonts w:ascii="Times New Roman" w:eastAsia="Times New Roman" w:hAnsi="Times New Roman"/>
                <w:b/>
              </w:rPr>
              <w:t xml:space="preserve">Кол-во / % </w:t>
            </w:r>
          </w:p>
          <w:p w:rsidR="00DC626E" w:rsidRPr="00676E33" w:rsidRDefault="00DC626E" w:rsidP="00337572">
            <w:pPr>
              <w:pStyle w:val="a6"/>
              <w:rPr>
                <w:rFonts w:ascii="Times New Roman" w:eastAsia="Times New Roman" w:hAnsi="Times New Roman"/>
                <w:b/>
              </w:rPr>
            </w:pPr>
            <w:r w:rsidRPr="00676E33">
              <w:rPr>
                <w:rFonts w:ascii="Times New Roman" w:eastAsia="Times New Roman" w:hAnsi="Times New Roman"/>
                <w:b/>
              </w:rPr>
              <w:t>участников ЕГЭ</w:t>
            </w:r>
            <w:proofErr w:type="gramStart"/>
            <w:r w:rsidRPr="00676E33">
              <w:rPr>
                <w:rFonts w:ascii="Times New Roman" w:eastAsia="Times New Roman" w:hAnsi="Times New Roman"/>
                <w:b/>
              </w:rPr>
              <w:t xml:space="preserve"> ,</w:t>
            </w:r>
            <w:proofErr w:type="gramEnd"/>
            <w:r w:rsidRPr="00676E33">
              <w:rPr>
                <w:rFonts w:ascii="Times New Roman" w:eastAsia="Times New Roman" w:hAnsi="Times New Roman"/>
                <w:b/>
              </w:rPr>
              <w:t xml:space="preserve"> </w:t>
            </w:r>
          </w:p>
          <w:p w:rsidR="00DC626E" w:rsidRPr="00676E33" w:rsidRDefault="00DC626E" w:rsidP="00337572">
            <w:pPr>
              <w:pStyle w:val="a6"/>
              <w:rPr>
                <w:rFonts w:ascii="Times New Roman" w:eastAsia="Times New Roman" w:hAnsi="Times New Roman"/>
                <w:b/>
              </w:rPr>
            </w:pPr>
            <w:r w:rsidRPr="00676E33">
              <w:rPr>
                <w:rFonts w:ascii="Times New Roman" w:eastAsia="Times New Roman" w:hAnsi="Times New Roman"/>
                <w:b/>
              </w:rPr>
              <w:t>не преодолевших</w:t>
            </w:r>
          </w:p>
          <w:p w:rsidR="00DC626E" w:rsidRPr="00C2272F" w:rsidRDefault="00DC626E" w:rsidP="00C2272F">
            <w:pPr>
              <w:pStyle w:val="a6"/>
              <w:ind w:left="113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676E33">
              <w:rPr>
                <w:rFonts w:ascii="Times New Roman" w:eastAsia="Times New Roman" w:hAnsi="Times New Roman"/>
                <w:b/>
              </w:rPr>
              <w:t>порог</w:t>
            </w:r>
            <w:r w:rsidR="00C2272F">
              <w:rPr>
                <w:rFonts w:ascii="Times New Roman" w:eastAsia="Times New Roman" w:hAnsi="Times New Roman"/>
                <w:b/>
              </w:rPr>
              <w:t xml:space="preserve"> </w:t>
            </w:r>
            <w:r w:rsidR="006F4ACA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</w:t>
            </w:r>
            <w:proofErr w:type="gramStart"/>
            <w:r w:rsidR="006F4ACA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( </w:t>
            </w:r>
            <w:proofErr w:type="gramEnd"/>
            <w:r w:rsidR="006F4ACA">
              <w:rPr>
                <w:rFonts w:ascii="Times New Roman" w:eastAsia="Times New Roman" w:hAnsi="Times New Roman"/>
                <w:i/>
                <w:sz w:val="20"/>
                <w:szCs w:val="20"/>
              </w:rPr>
              <w:t>в сравнении с 2017</w:t>
            </w:r>
            <w:r w:rsidR="00C2272F">
              <w:rPr>
                <w:rFonts w:ascii="Times New Roman" w:eastAsia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1414" w:type="dxa"/>
            <w:shd w:val="clear" w:color="auto" w:fill="auto"/>
            <w:textDirection w:val="btLr"/>
          </w:tcPr>
          <w:p w:rsidR="00DC626E" w:rsidRPr="00676E33" w:rsidRDefault="00DC626E" w:rsidP="00337572">
            <w:pPr>
              <w:pStyle w:val="a6"/>
              <w:rPr>
                <w:rFonts w:ascii="Times New Roman" w:eastAsia="Times New Roman" w:hAnsi="Times New Roman"/>
                <w:b/>
              </w:rPr>
            </w:pPr>
            <w:r w:rsidRPr="00676E33">
              <w:rPr>
                <w:rFonts w:ascii="Times New Roman" w:eastAsia="Times New Roman" w:hAnsi="Times New Roman"/>
                <w:b/>
              </w:rPr>
              <w:t xml:space="preserve">Кол-во и % </w:t>
            </w:r>
          </w:p>
          <w:p w:rsidR="00DC626E" w:rsidRPr="00676E33" w:rsidRDefault="00DC626E" w:rsidP="00676E33">
            <w:pPr>
              <w:pStyle w:val="a6"/>
              <w:ind w:left="12"/>
              <w:rPr>
                <w:rFonts w:ascii="Times New Roman" w:eastAsia="Times New Roman" w:hAnsi="Times New Roman"/>
                <w:b/>
              </w:rPr>
            </w:pPr>
            <w:r w:rsidRPr="00676E33">
              <w:rPr>
                <w:rFonts w:ascii="Times New Roman" w:eastAsia="Times New Roman" w:hAnsi="Times New Roman"/>
                <w:b/>
              </w:rPr>
              <w:t xml:space="preserve">участников ЕГЭ,  </w:t>
            </w:r>
          </w:p>
          <w:p w:rsidR="00DC626E" w:rsidRPr="00676E33" w:rsidRDefault="00DC626E" w:rsidP="00676E33">
            <w:pPr>
              <w:pStyle w:val="a6"/>
              <w:ind w:left="57"/>
              <w:rPr>
                <w:rFonts w:ascii="Times New Roman" w:eastAsia="Times New Roman" w:hAnsi="Times New Roman"/>
                <w:b/>
              </w:rPr>
            </w:pPr>
            <w:r w:rsidRPr="00676E33">
              <w:rPr>
                <w:rFonts w:ascii="Times New Roman" w:eastAsia="Times New Roman" w:hAnsi="Times New Roman"/>
                <w:b/>
              </w:rPr>
              <w:t xml:space="preserve">набравших </w:t>
            </w:r>
          </w:p>
          <w:p w:rsidR="00DC626E" w:rsidRPr="00C2272F" w:rsidRDefault="00DC626E" w:rsidP="00BB4C63">
            <w:pPr>
              <w:pStyle w:val="a6"/>
              <w:ind w:left="12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676E33">
              <w:rPr>
                <w:rFonts w:ascii="Times New Roman" w:eastAsia="Times New Roman" w:hAnsi="Times New Roman"/>
                <w:b/>
              </w:rPr>
              <w:t>более 50 баллов</w:t>
            </w:r>
            <w:r w:rsidR="00C2272F">
              <w:rPr>
                <w:rFonts w:ascii="Times New Roman" w:eastAsia="Times New Roman" w:hAnsi="Times New Roman"/>
                <w:b/>
              </w:rPr>
              <w:t xml:space="preserve"> </w:t>
            </w:r>
          </w:p>
        </w:tc>
      </w:tr>
      <w:tr w:rsidR="00DC626E" w:rsidRPr="00676E33" w:rsidTr="00C2272F">
        <w:trPr>
          <w:trHeight w:val="398"/>
        </w:trPr>
        <w:tc>
          <w:tcPr>
            <w:tcW w:w="597" w:type="dxa"/>
            <w:shd w:val="clear" w:color="auto" w:fill="auto"/>
          </w:tcPr>
          <w:p w:rsidR="00DC626E" w:rsidRPr="00676E33" w:rsidRDefault="00DC626E" w:rsidP="00313BAD">
            <w:pPr>
              <w:ind w:left="113"/>
              <w:rPr>
                <w:rFonts w:ascii="Times New Roman" w:eastAsia="Times New Roman" w:hAnsi="Times New Roman"/>
                <w:b/>
                <w:szCs w:val="28"/>
              </w:rPr>
            </w:pPr>
            <w:r w:rsidRPr="00676E33">
              <w:rPr>
                <w:rFonts w:ascii="Times New Roman" w:eastAsia="Times New Roman" w:hAnsi="Times New Roman"/>
                <w:b/>
                <w:szCs w:val="28"/>
              </w:rPr>
              <w:t>1</w:t>
            </w:r>
          </w:p>
        </w:tc>
        <w:tc>
          <w:tcPr>
            <w:tcW w:w="1737" w:type="dxa"/>
            <w:shd w:val="clear" w:color="auto" w:fill="auto"/>
          </w:tcPr>
          <w:p w:rsidR="00DC626E" w:rsidRPr="00676E33" w:rsidRDefault="00DC626E" w:rsidP="00337572">
            <w:pPr>
              <w:rPr>
                <w:rFonts w:ascii="Times New Roman" w:eastAsia="Times New Roman" w:hAnsi="Times New Roman"/>
                <w:b/>
                <w:szCs w:val="28"/>
              </w:rPr>
            </w:pPr>
            <w:r w:rsidRPr="00676E33">
              <w:rPr>
                <w:rFonts w:ascii="Times New Roman" w:eastAsia="Times New Roman" w:hAnsi="Times New Roman"/>
                <w:b/>
                <w:szCs w:val="28"/>
              </w:rPr>
              <w:t>Биология</w:t>
            </w:r>
          </w:p>
        </w:tc>
        <w:tc>
          <w:tcPr>
            <w:tcW w:w="907" w:type="dxa"/>
            <w:shd w:val="clear" w:color="auto" w:fill="auto"/>
          </w:tcPr>
          <w:p w:rsidR="00DC626E" w:rsidRPr="00676E33" w:rsidRDefault="0007154D" w:rsidP="00676E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5</w:t>
            </w:r>
          </w:p>
        </w:tc>
        <w:tc>
          <w:tcPr>
            <w:tcW w:w="695" w:type="dxa"/>
            <w:shd w:val="clear" w:color="auto" w:fill="auto"/>
          </w:tcPr>
          <w:p w:rsidR="00DC626E" w:rsidRPr="00676E33" w:rsidRDefault="00DC626E" w:rsidP="00676E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676E33">
              <w:rPr>
                <w:rFonts w:ascii="Times New Roman" w:eastAsia="Times New Roman" w:hAnsi="Times New Roman"/>
                <w:sz w:val="24"/>
                <w:szCs w:val="28"/>
              </w:rPr>
              <w:t>36</w:t>
            </w:r>
          </w:p>
        </w:tc>
        <w:tc>
          <w:tcPr>
            <w:tcW w:w="1417" w:type="dxa"/>
            <w:shd w:val="clear" w:color="auto" w:fill="auto"/>
          </w:tcPr>
          <w:p w:rsidR="00DC626E" w:rsidRPr="00676E33" w:rsidRDefault="0007154D" w:rsidP="00071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52</w:t>
            </w:r>
            <w:r w:rsidR="008D3448">
              <w:rPr>
                <w:rFonts w:ascii="Times New Roman" w:eastAsia="Times New Roman" w:hAnsi="Times New Roman"/>
                <w:sz w:val="24"/>
                <w:szCs w:val="28"/>
              </w:rPr>
              <w:t xml:space="preserve"> (</w:t>
            </w:r>
            <w:r>
              <w:rPr>
                <w:rFonts w:ascii="Times New Roman" w:eastAsia="Times New Roman" w:hAnsi="Times New Roman"/>
                <w:i/>
                <w:sz w:val="24"/>
                <w:szCs w:val="28"/>
              </w:rPr>
              <w:t xml:space="preserve">выше </w:t>
            </w:r>
            <w:r w:rsidR="008D3448" w:rsidRPr="008D3448">
              <w:rPr>
                <w:rFonts w:ascii="Times New Roman" w:eastAsia="Times New Roman" w:hAnsi="Times New Roman"/>
                <w:i/>
                <w:sz w:val="24"/>
                <w:szCs w:val="28"/>
              </w:rPr>
              <w:t>на</w:t>
            </w:r>
            <w:r w:rsidR="00D63C49">
              <w:rPr>
                <w:rFonts w:ascii="Times New Roman" w:eastAsia="Times New Roman" w:hAnsi="Times New Roman"/>
                <w:i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8"/>
              </w:rPr>
              <w:t>11</w:t>
            </w:r>
            <w:r w:rsidR="00721BE1">
              <w:rPr>
                <w:rFonts w:ascii="Times New Roman" w:eastAsia="Times New Roman" w:hAnsi="Times New Roman"/>
                <w:i/>
                <w:sz w:val="24"/>
                <w:szCs w:val="28"/>
              </w:rPr>
              <w:t>,1</w:t>
            </w:r>
            <w:r w:rsidR="008D3448" w:rsidRPr="008D3448">
              <w:rPr>
                <w:rFonts w:ascii="Times New Roman" w:eastAsia="Times New Roman" w:hAnsi="Times New Roman"/>
                <w:i/>
                <w:sz w:val="24"/>
                <w:szCs w:val="28"/>
              </w:rPr>
              <w:t>)</w:t>
            </w:r>
            <w:r w:rsidR="008D3448">
              <w:rPr>
                <w:rFonts w:ascii="Times New Roman" w:eastAsia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DC626E" w:rsidRPr="00676E33" w:rsidRDefault="00635EF1" w:rsidP="00635E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45,5(</w:t>
            </w:r>
            <w:r w:rsidR="00721BE1">
              <w:rPr>
                <w:rFonts w:ascii="Times New Roman" w:eastAsia="Times New Roman" w:hAnsi="Times New Roman"/>
                <w:sz w:val="24"/>
                <w:szCs w:val="28"/>
              </w:rPr>
              <w:t>43,6</w:t>
            </w:r>
            <w:proofErr w:type="gramStart"/>
            <w:r w:rsidR="00721BE1">
              <w:rPr>
                <w:rFonts w:ascii="Times New Roman" w:eastAsia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)</w:t>
            </w:r>
            <w:proofErr w:type="gramEnd"/>
          </w:p>
        </w:tc>
        <w:tc>
          <w:tcPr>
            <w:tcW w:w="1053" w:type="dxa"/>
            <w:shd w:val="clear" w:color="auto" w:fill="auto"/>
          </w:tcPr>
          <w:p w:rsidR="00DC626E" w:rsidRPr="00C2272F" w:rsidRDefault="0007154D" w:rsidP="00676E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 63</w:t>
            </w:r>
            <w:r>
              <w:rPr>
                <w:rFonts w:ascii="Times New Roman" w:eastAsia="Times New Roman" w:hAnsi="Times New Roman"/>
                <w:i/>
                <w:sz w:val="24"/>
                <w:szCs w:val="28"/>
              </w:rPr>
              <w:t>(55</w:t>
            </w:r>
            <w:r w:rsidR="00C2272F" w:rsidRPr="00C2272F">
              <w:rPr>
                <w:rFonts w:ascii="Times New Roman" w:eastAsia="Times New Roman" w:hAnsi="Times New Roman"/>
                <w:i/>
                <w:sz w:val="24"/>
                <w:szCs w:val="28"/>
              </w:rPr>
              <w:t>)</w:t>
            </w:r>
          </w:p>
        </w:tc>
        <w:tc>
          <w:tcPr>
            <w:tcW w:w="1414" w:type="dxa"/>
            <w:shd w:val="clear" w:color="auto" w:fill="auto"/>
          </w:tcPr>
          <w:p w:rsidR="00DC626E" w:rsidRPr="00676E33" w:rsidRDefault="0007154D" w:rsidP="00071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0(</w:t>
            </w:r>
            <w:r w:rsidR="00721BE1">
              <w:rPr>
                <w:rFonts w:ascii="Times New Roman" w:eastAsia="Times New Roman" w:hAnsi="Times New Roman"/>
                <w:sz w:val="24"/>
                <w:szCs w:val="28"/>
              </w:rPr>
              <w:t>2</w:t>
            </w:r>
            <w:r w:rsidR="005B20D4">
              <w:rPr>
                <w:rFonts w:ascii="Times New Roman" w:eastAsia="Times New Roman" w:hAnsi="Times New Roman"/>
                <w:sz w:val="24"/>
                <w:szCs w:val="28"/>
              </w:rPr>
              <w:t>/28,6%</w:t>
            </w:r>
            <w:proofErr w:type="gramStart"/>
            <w:r w:rsidR="00721BE1">
              <w:rPr>
                <w:rFonts w:ascii="Times New Roman" w:eastAsia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)</w:t>
            </w:r>
            <w:proofErr w:type="gramEnd"/>
          </w:p>
        </w:tc>
        <w:tc>
          <w:tcPr>
            <w:tcW w:w="1414" w:type="dxa"/>
            <w:shd w:val="clear" w:color="auto" w:fill="auto"/>
          </w:tcPr>
          <w:p w:rsidR="00DC626E" w:rsidRPr="00676E33" w:rsidRDefault="0007154D" w:rsidP="00676E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3/60% (</w:t>
            </w:r>
            <w:r w:rsidR="007F0C55"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  <w:r w:rsidR="002978E1">
              <w:rPr>
                <w:rFonts w:ascii="Times New Roman" w:eastAsia="Times New Roman" w:hAnsi="Times New Roman"/>
                <w:sz w:val="24"/>
                <w:szCs w:val="28"/>
              </w:rPr>
              <w:t>/14,3%</w:t>
            </w:r>
            <w:proofErr w:type="gramStart"/>
            <w:r w:rsidR="007F0C55">
              <w:rPr>
                <w:rFonts w:ascii="Times New Roman" w:eastAsia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)</w:t>
            </w:r>
            <w:proofErr w:type="gramEnd"/>
          </w:p>
        </w:tc>
      </w:tr>
      <w:tr w:rsidR="00DC626E" w:rsidRPr="00676E33" w:rsidTr="00C2272F">
        <w:trPr>
          <w:trHeight w:val="423"/>
        </w:trPr>
        <w:tc>
          <w:tcPr>
            <w:tcW w:w="597" w:type="dxa"/>
            <w:shd w:val="clear" w:color="auto" w:fill="auto"/>
          </w:tcPr>
          <w:p w:rsidR="00DC626E" w:rsidRPr="00676E33" w:rsidRDefault="001F04F9" w:rsidP="00313BAD">
            <w:pPr>
              <w:ind w:left="113"/>
              <w:rPr>
                <w:rFonts w:ascii="Times New Roman" w:eastAsia="Times New Roman" w:hAnsi="Times New Roman"/>
                <w:b/>
                <w:szCs w:val="28"/>
              </w:rPr>
            </w:pPr>
            <w:r>
              <w:rPr>
                <w:rFonts w:ascii="Times New Roman" w:eastAsia="Times New Roman" w:hAnsi="Times New Roman"/>
                <w:b/>
                <w:szCs w:val="28"/>
              </w:rPr>
              <w:t>2</w:t>
            </w:r>
          </w:p>
        </w:tc>
        <w:tc>
          <w:tcPr>
            <w:tcW w:w="1737" w:type="dxa"/>
            <w:shd w:val="clear" w:color="auto" w:fill="auto"/>
          </w:tcPr>
          <w:p w:rsidR="00DC626E" w:rsidRPr="00676E33" w:rsidRDefault="00DC626E" w:rsidP="00337572">
            <w:pPr>
              <w:pStyle w:val="a6"/>
              <w:rPr>
                <w:rFonts w:ascii="Times New Roman" w:eastAsia="Times New Roman" w:hAnsi="Times New Roman"/>
                <w:b/>
              </w:rPr>
            </w:pPr>
            <w:r w:rsidRPr="00676E33">
              <w:rPr>
                <w:rFonts w:ascii="Times New Roman" w:eastAsia="Times New Roman" w:hAnsi="Times New Roman"/>
                <w:b/>
              </w:rPr>
              <w:t>Русский язык</w:t>
            </w:r>
          </w:p>
        </w:tc>
        <w:tc>
          <w:tcPr>
            <w:tcW w:w="907" w:type="dxa"/>
            <w:shd w:val="clear" w:color="auto" w:fill="auto"/>
          </w:tcPr>
          <w:p w:rsidR="00DC626E" w:rsidRPr="00676E33" w:rsidRDefault="0007154D" w:rsidP="00676E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695" w:type="dxa"/>
            <w:shd w:val="clear" w:color="auto" w:fill="auto"/>
          </w:tcPr>
          <w:p w:rsidR="00DC626E" w:rsidRPr="00676E33" w:rsidRDefault="00DC626E" w:rsidP="00676E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676E33">
              <w:rPr>
                <w:rFonts w:ascii="Times New Roman" w:eastAsia="Times New Roman" w:hAnsi="Times New Roman"/>
                <w:sz w:val="24"/>
                <w:szCs w:val="28"/>
              </w:rPr>
              <w:t>24</w:t>
            </w:r>
          </w:p>
        </w:tc>
        <w:tc>
          <w:tcPr>
            <w:tcW w:w="1417" w:type="dxa"/>
            <w:shd w:val="clear" w:color="auto" w:fill="auto"/>
          </w:tcPr>
          <w:p w:rsidR="00DC626E" w:rsidRPr="00676E33" w:rsidRDefault="0007154D" w:rsidP="00BB4C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67,7</w:t>
            </w:r>
            <w:r w:rsidR="00D63C49">
              <w:rPr>
                <w:rFonts w:ascii="Times New Roman" w:eastAsia="Times New Roman" w:hAnsi="Times New Roman"/>
                <w:sz w:val="24"/>
                <w:szCs w:val="28"/>
              </w:rPr>
              <w:t xml:space="preserve"> </w:t>
            </w:r>
            <w:r w:rsidR="00BB4C63">
              <w:rPr>
                <w:rFonts w:ascii="Times New Roman" w:eastAsia="Times New Roman" w:hAnsi="Times New Roman"/>
                <w:i/>
                <w:sz w:val="24"/>
                <w:szCs w:val="28"/>
              </w:rPr>
              <w:t xml:space="preserve">(выше </w:t>
            </w:r>
            <w:r w:rsidR="00D63C49" w:rsidRPr="00D63C49">
              <w:rPr>
                <w:rFonts w:ascii="Times New Roman" w:eastAsia="Times New Roman" w:hAnsi="Times New Roman"/>
                <w:i/>
                <w:sz w:val="24"/>
                <w:szCs w:val="28"/>
              </w:rPr>
              <w:t>на</w:t>
            </w:r>
            <w:r>
              <w:rPr>
                <w:rFonts w:ascii="Times New Roman" w:eastAsia="Times New Roman" w:hAnsi="Times New Roman"/>
                <w:i/>
                <w:sz w:val="24"/>
                <w:szCs w:val="28"/>
              </w:rPr>
              <w:t xml:space="preserve"> 6,4</w:t>
            </w:r>
            <w:r w:rsidR="00D63C49" w:rsidRPr="00D63C49">
              <w:rPr>
                <w:rFonts w:ascii="Times New Roman" w:eastAsia="Times New Roman" w:hAnsi="Times New Roman"/>
                <w:i/>
                <w:sz w:val="24"/>
                <w:szCs w:val="28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DC626E" w:rsidRPr="00676E33" w:rsidRDefault="00635EF1" w:rsidP="00635E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66,6(</w:t>
            </w:r>
            <w:r w:rsidR="00721BE1">
              <w:rPr>
                <w:rFonts w:ascii="Times New Roman" w:eastAsia="Times New Roman" w:hAnsi="Times New Roman"/>
                <w:sz w:val="24"/>
                <w:szCs w:val="28"/>
              </w:rPr>
              <w:t>65,8</w:t>
            </w:r>
            <w:proofErr w:type="gramStart"/>
            <w:r w:rsidR="00721BE1">
              <w:rPr>
                <w:rFonts w:ascii="Times New Roman" w:eastAsia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)</w:t>
            </w:r>
            <w:proofErr w:type="gramEnd"/>
          </w:p>
        </w:tc>
        <w:tc>
          <w:tcPr>
            <w:tcW w:w="1053" w:type="dxa"/>
            <w:shd w:val="clear" w:color="auto" w:fill="auto"/>
          </w:tcPr>
          <w:p w:rsidR="00DC626E" w:rsidRPr="00676E33" w:rsidRDefault="0007154D" w:rsidP="00676E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87</w:t>
            </w:r>
            <w:r w:rsidR="00C2272F">
              <w:rPr>
                <w:rFonts w:ascii="Times New Roman" w:eastAsia="Times New Roman" w:hAnsi="Times New Roman"/>
                <w:sz w:val="24"/>
                <w:szCs w:val="28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82</w:t>
            </w:r>
            <w:r w:rsidR="00C2272F">
              <w:rPr>
                <w:rFonts w:ascii="Times New Roman" w:eastAsia="Times New Roman" w:hAnsi="Times New Roman"/>
                <w:sz w:val="24"/>
                <w:szCs w:val="28"/>
              </w:rPr>
              <w:t>)</w:t>
            </w:r>
          </w:p>
        </w:tc>
        <w:tc>
          <w:tcPr>
            <w:tcW w:w="1414" w:type="dxa"/>
            <w:shd w:val="clear" w:color="auto" w:fill="auto"/>
          </w:tcPr>
          <w:p w:rsidR="00DC626E" w:rsidRPr="00676E33" w:rsidRDefault="00DC626E" w:rsidP="00676E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676E33">
              <w:rPr>
                <w:rFonts w:ascii="Times New Roman" w:eastAsia="Times New Roman" w:hAnsi="Times New Roman"/>
                <w:sz w:val="24"/>
                <w:szCs w:val="28"/>
              </w:rPr>
              <w:t>0</w:t>
            </w:r>
            <w:r w:rsidR="0007154D">
              <w:rPr>
                <w:rFonts w:ascii="Times New Roman" w:eastAsia="Times New Roman" w:hAnsi="Times New Roman"/>
                <w:sz w:val="24"/>
                <w:szCs w:val="28"/>
              </w:rPr>
              <w:t>/0</w:t>
            </w:r>
          </w:p>
        </w:tc>
        <w:tc>
          <w:tcPr>
            <w:tcW w:w="1414" w:type="dxa"/>
            <w:shd w:val="clear" w:color="auto" w:fill="auto"/>
          </w:tcPr>
          <w:p w:rsidR="00DC626E" w:rsidRPr="00676E33" w:rsidRDefault="0007154D" w:rsidP="00676E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8/80%(</w:t>
            </w:r>
            <w:r w:rsidR="00721BE1">
              <w:rPr>
                <w:rFonts w:ascii="Times New Roman" w:eastAsia="Times New Roman" w:hAnsi="Times New Roman"/>
                <w:sz w:val="24"/>
                <w:szCs w:val="28"/>
              </w:rPr>
              <w:t>23</w:t>
            </w:r>
            <w:r w:rsidR="002978E1">
              <w:rPr>
                <w:rFonts w:ascii="Times New Roman" w:eastAsia="Times New Roman" w:hAnsi="Times New Roman"/>
                <w:sz w:val="24"/>
                <w:szCs w:val="28"/>
              </w:rPr>
              <w:t>/85,2%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)</w:t>
            </w:r>
          </w:p>
        </w:tc>
      </w:tr>
      <w:tr w:rsidR="00DC626E" w:rsidRPr="00676E33" w:rsidTr="00C2272F">
        <w:trPr>
          <w:trHeight w:val="398"/>
        </w:trPr>
        <w:tc>
          <w:tcPr>
            <w:tcW w:w="597" w:type="dxa"/>
            <w:shd w:val="clear" w:color="auto" w:fill="auto"/>
          </w:tcPr>
          <w:p w:rsidR="00DC626E" w:rsidRPr="00676E33" w:rsidRDefault="001F04F9" w:rsidP="00313BAD">
            <w:pPr>
              <w:ind w:left="113"/>
              <w:rPr>
                <w:rFonts w:ascii="Times New Roman" w:eastAsia="Times New Roman" w:hAnsi="Times New Roman"/>
                <w:b/>
                <w:szCs w:val="28"/>
              </w:rPr>
            </w:pPr>
            <w:r>
              <w:rPr>
                <w:rFonts w:ascii="Times New Roman" w:eastAsia="Times New Roman" w:hAnsi="Times New Roman"/>
                <w:b/>
                <w:szCs w:val="28"/>
              </w:rPr>
              <w:t>3</w:t>
            </w:r>
          </w:p>
        </w:tc>
        <w:tc>
          <w:tcPr>
            <w:tcW w:w="1737" w:type="dxa"/>
            <w:shd w:val="clear" w:color="auto" w:fill="auto"/>
          </w:tcPr>
          <w:p w:rsidR="00DC626E" w:rsidRPr="00676E33" w:rsidRDefault="00DC626E" w:rsidP="00337572">
            <w:pPr>
              <w:rPr>
                <w:rFonts w:ascii="Times New Roman" w:eastAsia="Times New Roman" w:hAnsi="Times New Roman"/>
                <w:b/>
                <w:szCs w:val="28"/>
              </w:rPr>
            </w:pPr>
            <w:r w:rsidRPr="00676E33">
              <w:rPr>
                <w:rFonts w:ascii="Times New Roman" w:eastAsia="Times New Roman" w:hAnsi="Times New Roman"/>
                <w:b/>
                <w:szCs w:val="28"/>
              </w:rPr>
              <w:t>Химия</w:t>
            </w:r>
          </w:p>
        </w:tc>
        <w:tc>
          <w:tcPr>
            <w:tcW w:w="907" w:type="dxa"/>
            <w:shd w:val="clear" w:color="auto" w:fill="auto"/>
          </w:tcPr>
          <w:p w:rsidR="00DC626E" w:rsidRPr="00676E33" w:rsidRDefault="0007154D" w:rsidP="00676E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</w:p>
        </w:tc>
        <w:tc>
          <w:tcPr>
            <w:tcW w:w="695" w:type="dxa"/>
            <w:shd w:val="clear" w:color="auto" w:fill="auto"/>
          </w:tcPr>
          <w:p w:rsidR="00DC626E" w:rsidRPr="00676E33" w:rsidRDefault="00DC626E" w:rsidP="00676E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676E33">
              <w:rPr>
                <w:rFonts w:ascii="Times New Roman" w:eastAsia="Times New Roman" w:hAnsi="Times New Roman"/>
                <w:sz w:val="24"/>
                <w:szCs w:val="28"/>
              </w:rPr>
              <w:t>36</w:t>
            </w:r>
          </w:p>
        </w:tc>
        <w:tc>
          <w:tcPr>
            <w:tcW w:w="1417" w:type="dxa"/>
            <w:shd w:val="clear" w:color="auto" w:fill="auto"/>
          </w:tcPr>
          <w:p w:rsidR="00DC626E" w:rsidRPr="00676E33" w:rsidRDefault="00BB4C63" w:rsidP="00676E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 </w:t>
            </w:r>
            <w:r w:rsidR="0007154D">
              <w:rPr>
                <w:rFonts w:ascii="Times New Roman" w:eastAsia="Times New Roman" w:hAnsi="Times New Roman"/>
                <w:sz w:val="24"/>
                <w:szCs w:val="28"/>
              </w:rPr>
              <w:t>21</w:t>
            </w:r>
            <w:r w:rsidR="00AE6623">
              <w:rPr>
                <w:rFonts w:ascii="Times New Roman" w:eastAsia="Times New Roman" w:hAnsi="Times New Roman"/>
                <w:sz w:val="24"/>
                <w:szCs w:val="28"/>
              </w:rPr>
              <w:t>(</w:t>
            </w:r>
            <w:r w:rsidR="0007154D">
              <w:rPr>
                <w:rFonts w:ascii="Times New Roman" w:eastAsia="Times New Roman" w:hAnsi="Times New Roman"/>
                <w:i/>
                <w:sz w:val="24"/>
                <w:szCs w:val="28"/>
              </w:rPr>
              <w:t>ниже на 11</w:t>
            </w:r>
            <w:r w:rsidR="00C2272F" w:rsidRPr="00AE6623">
              <w:rPr>
                <w:rFonts w:ascii="Times New Roman" w:eastAsia="Times New Roman" w:hAnsi="Times New Roman"/>
                <w:i/>
                <w:sz w:val="24"/>
                <w:szCs w:val="28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DC626E" w:rsidRPr="00676E33" w:rsidRDefault="00635EF1" w:rsidP="00635E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41,5(</w:t>
            </w:r>
            <w:r w:rsidR="00721BE1">
              <w:rPr>
                <w:rFonts w:ascii="Times New Roman" w:eastAsia="Times New Roman" w:hAnsi="Times New Roman"/>
                <w:sz w:val="24"/>
                <w:szCs w:val="28"/>
              </w:rPr>
              <w:t>47,7</w:t>
            </w:r>
            <w:proofErr w:type="gramStart"/>
            <w:r w:rsidR="00721BE1">
              <w:rPr>
                <w:rFonts w:ascii="Times New Roman" w:eastAsia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)</w:t>
            </w:r>
            <w:proofErr w:type="gramEnd"/>
          </w:p>
        </w:tc>
        <w:tc>
          <w:tcPr>
            <w:tcW w:w="1053" w:type="dxa"/>
            <w:shd w:val="clear" w:color="auto" w:fill="auto"/>
          </w:tcPr>
          <w:p w:rsidR="00DC626E" w:rsidRPr="00676E33" w:rsidRDefault="0007154D" w:rsidP="00676E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2</w:t>
            </w:r>
            <w:r w:rsidR="00721BE1"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  <w:r w:rsidR="004C73E1">
              <w:rPr>
                <w:rFonts w:ascii="Times New Roman" w:eastAsia="Times New Roman" w:hAnsi="Times New Roman"/>
                <w:sz w:val="24"/>
                <w:szCs w:val="28"/>
              </w:rPr>
              <w:t xml:space="preserve"> </w:t>
            </w:r>
            <w:r w:rsidR="00C2272F">
              <w:rPr>
                <w:rFonts w:ascii="Times New Roman" w:eastAsia="Times New Roman" w:hAnsi="Times New Roman"/>
                <w:sz w:val="24"/>
                <w:szCs w:val="28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41</w:t>
            </w:r>
            <w:r w:rsidR="00C2272F">
              <w:rPr>
                <w:rFonts w:ascii="Times New Roman" w:eastAsia="Times New Roman" w:hAnsi="Times New Roman"/>
                <w:sz w:val="24"/>
                <w:szCs w:val="28"/>
              </w:rPr>
              <w:t>)</w:t>
            </w:r>
          </w:p>
        </w:tc>
        <w:tc>
          <w:tcPr>
            <w:tcW w:w="1414" w:type="dxa"/>
            <w:shd w:val="clear" w:color="auto" w:fill="auto"/>
          </w:tcPr>
          <w:p w:rsidR="00DC626E" w:rsidRPr="00676E33" w:rsidRDefault="0007154D" w:rsidP="00676E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1/100% (</w:t>
            </w:r>
            <w:r w:rsidR="00721BE1"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  <w:r w:rsidR="00082079">
              <w:rPr>
                <w:rFonts w:ascii="Times New Roman" w:eastAsia="Times New Roman" w:hAnsi="Times New Roman"/>
                <w:sz w:val="24"/>
                <w:szCs w:val="28"/>
              </w:rPr>
              <w:t>/33,3%</w:t>
            </w:r>
            <w:r w:rsidR="00C2272F">
              <w:rPr>
                <w:rFonts w:ascii="Times New Roman" w:eastAsia="Times New Roman" w:hAnsi="Times New Roman"/>
                <w:sz w:val="24"/>
                <w:szCs w:val="28"/>
              </w:rPr>
              <w:t>)</w:t>
            </w:r>
          </w:p>
        </w:tc>
        <w:tc>
          <w:tcPr>
            <w:tcW w:w="1414" w:type="dxa"/>
            <w:shd w:val="clear" w:color="auto" w:fill="auto"/>
          </w:tcPr>
          <w:p w:rsidR="00DC626E" w:rsidRPr="00676E33" w:rsidRDefault="00721BE1" w:rsidP="00676E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0</w:t>
            </w:r>
            <w:r w:rsidR="006F4ACA">
              <w:rPr>
                <w:rFonts w:ascii="Times New Roman" w:eastAsia="Times New Roman" w:hAnsi="Times New Roman"/>
                <w:sz w:val="24"/>
                <w:szCs w:val="28"/>
              </w:rPr>
              <w:t>/</w:t>
            </w:r>
            <w:r w:rsidR="0007154D">
              <w:rPr>
                <w:rFonts w:ascii="Times New Roman" w:eastAsia="Times New Roman" w:hAnsi="Times New Roman"/>
                <w:sz w:val="24"/>
                <w:szCs w:val="28"/>
              </w:rPr>
              <w:t>(0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)</w:t>
            </w:r>
          </w:p>
        </w:tc>
      </w:tr>
      <w:tr w:rsidR="00DC626E" w:rsidRPr="00676E33" w:rsidTr="00C2272F">
        <w:trPr>
          <w:trHeight w:val="411"/>
        </w:trPr>
        <w:tc>
          <w:tcPr>
            <w:tcW w:w="597" w:type="dxa"/>
            <w:shd w:val="clear" w:color="auto" w:fill="auto"/>
          </w:tcPr>
          <w:p w:rsidR="00DC626E" w:rsidRPr="00676E33" w:rsidRDefault="001F04F9" w:rsidP="00313BAD">
            <w:pPr>
              <w:ind w:left="113"/>
              <w:rPr>
                <w:rFonts w:ascii="Times New Roman" w:eastAsia="Times New Roman" w:hAnsi="Times New Roman"/>
                <w:b/>
                <w:szCs w:val="28"/>
              </w:rPr>
            </w:pPr>
            <w:r>
              <w:rPr>
                <w:rFonts w:ascii="Times New Roman" w:eastAsia="Times New Roman" w:hAnsi="Times New Roman"/>
                <w:b/>
                <w:szCs w:val="28"/>
              </w:rPr>
              <w:t>4</w:t>
            </w:r>
          </w:p>
        </w:tc>
        <w:tc>
          <w:tcPr>
            <w:tcW w:w="1737" w:type="dxa"/>
            <w:shd w:val="clear" w:color="auto" w:fill="auto"/>
          </w:tcPr>
          <w:p w:rsidR="00DC626E" w:rsidRPr="00676E33" w:rsidRDefault="00DC626E" w:rsidP="00337572">
            <w:pPr>
              <w:pStyle w:val="a6"/>
              <w:rPr>
                <w:rFonts w:ascii="Times New Roman" w:eastAsia="Times New Roman" w:hAnsi="Times New Roman"/>
                <w:b/>
              </w:rPr>
            </w:pPr>
            <w:r w:rsidRPr="00676E33">
              <w:rPr>
                <w:rFonts w:ascii="Times New Roman" w:eastAsia="Times New Roman" w:hAnsi="Times New Roman"/>
                <w:b/>
              </w:rPr>
              <w:t>Математика</w:t>
            </w:r>
            <w:r>
              <w:rPr>
                <w:rFonts w:ascii="Times New Roman" w:eastAsia="Times New Roman" w:hAnsi="Times New Roman"/>
                <w:b/>
              </w:rPr>
              <w:t xml:space="preserve"> (проф. уровень)</w:t>
            </w:r>
          </w:p>
        </w:tc>
        <w:tc>
          <w:tcPr>
            <w:tcW w:w="907" w:type="dxa"/>
            <w:shd w:val="clear" w:color="auto" w:fill="auto"/>
          </w:tcPr>
          <w:p w:rsidR="00DC626E" w:rsidRPr="00676E33" w:rsidRDefault="004752A1" w:rsidP="00676E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6</w:t>
            </w:r>
          </w:p>
        </w:tc>
        <w:tc>
          <w:tcPr>
            <w:tcW w:w="695" w:type="dxa"/>
            <w:shd w:val="clear" w:color="auto" w:fill="auto"/>
          </w:tcPr>
          <w:p w:rsidR="00DC626E" w:rsidRPr="00676E33" w:rsidRDefault="00DC626E" w:rsidP="00676E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27</w:t>
            </w:r>
          </w:p>
        </w:tc>
        <w:tc>
          <w:tcPr>
            <w:tcW w:w="1417" w:type="dxa"/>
            <w:shd w:val="clear" w:color="auto" w:fill="auto"/>
          </w:tcPr>
          <w:p w:rsidR="00DC626E" w:rsidRPr="00676E33" w:rsidRDefault="004752A1" w:rsidP="00721B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42,7</w:t>
            </w:r>
            <w:r>
              <w:rPr>
                <w:rFonts w:ascii="Times New Roman" w:eastAsia="Times New Roman" w:hAnsi="Times New Roman"/>
                <w:i/>
                <w:sz w:val="24"/>
                <w:szCs w:val="28"/>
              </w:rPr>
              <w:t xml:space="preserve"> (выше на 6,8</w:t>
            </w:r>
            <w:r w:rsidR="00AE6623" w:rsidRPr="00AE6623">
              <w:rPr>
                <w:rFonts w:ascii="Times New Roman" w:eastAsia="Times New Roman" w:hAnsi="Times New Roman"/>
                <w:i/>
                <w:sz w:val="24"/>
                <w:szCs w:val="28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DC626E" w:rsidRPr="00676E33" w:rsidRDefault="00635EF1" w:rsidP="00635E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45(</w:t>
            </w:r>
            <w:r w:rsidR="00721BE1">
              <w:rPr>
                <w:rFonts w:ascii="Times New Roman" w:eastAsia="Times New Roman" w:hAnsi="Times New Roman"/>
                <w:sz w:val="24"/>
                <w:szCs w:val="28"/>
              </w:rPr>
              <w:t>48,1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)</w:t>
            </w:r>
            <w:r w:rsidR="00721BE1">
              <w:rPr>
                <w:rFonts w:ascii="Times New Roman" w:eastAsia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1053" w:type="dxa"/>
            <w:shd w:val="clear" w:color="auto" w:fill="auto"/>
          </w:tcPr>
          <w:p w:rsidR="00DC626E" w:rsidRPr="00676E33" w:rsidRDefault="004752A1" w:rsidP="00676E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74</w:t>
            </w:r>
            <w:r w:rsidR="00AE6623">
              <w:rPr>
                <w:rFonts w:ascii="Times New Roman" w:eastAsia="Times New Roman" w:hAnsi="Times New Roman"/>
                <w:sz w:val="24"/>
                <w:szCs w:val="28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8</w:t>
            </w:r>
            <w:r w:rsidR="00721BE1">
              <w:rPr>
                <w:rFonts w:ascii="Times New Roman" w:eastAsia="Times New Roman" w:hAnsi="Times New Roman"/>
                <w:sz w:val="24"/>
                <w:szCs w:val="28"/>
              </w:rPr>
              <w:t>0</w:t>
            </w:r>
            <w:r w:rsidR="00AE6623">
              <w:rPr>
                <w:rFonts w:ascii="Times New Roman" w:eastAsia="Times New Roman" w:hAnsi="Times New Roman"/>
                <w:sz w:val="24"/>
                <w:szCs w:val="28"/>
              </w:rPr>
              <w:t>)</w:t>
            </w:r>
          </w:p>
        </w:tc>
        <w:tc>
          <w:tcPr>
            <w:tcW w:w="1414" w:type="dxa"/>
            <w:shd w:val="clear" w:color="auto" w:fill="auto"/>
          </w:tcPr>
          <w:p w:rsidR="00DC626E" w:rsidRPr="00676E33" w:rsidRDefault="004752A1" w:rsidP="00676E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3</w:t>
            </w:r>
            <w:r w:rsidR="00F20EFF">
              <w:rPr>
                <w:rFonts w:ascii="Times New Roman" w:eastAsia="Times New Roman" w:hAnsi="Times New Roman"/>
                <w:sz w:val="24"/>
                <w:szCs w:val="28"/>
              </w:rPr>
              <w:t>/33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% (5/23,8</w:t>
            </w:r>
            <w:r w:rsidR="00721BE1">
              <w:rPr>
                <w:rFonts w:ascii="Times New Roman" w:eastAsia="Times New Roman" w:hAnsi="Times New Roman"/>
                <w:sz w:val="24"/>
                <w:szCs w:val="28"/>
              </w:rPr>
              <w:t>%</w:t>
            </w:r>
            <w:r w:rsidR="00AE6623">
              <w:rPr>
                <w:rFonts w:ascii="Times New Roman" w:eastAsia="Times New Roman" w:hAnsi="Times New Roman"/>
                <w:sz w:val="24"/>
                <w:szCs w:val="28"/>
              </w:rPr>
              <w:t>)</w:t>
            </w:r>
          </w:p>
        </w:tc>
        <w:tc>
          <w:tcPr>
            <w:tcW w:w="1414" w:type="dxa"/>
            <w:shd w:val="clear" w:color="auto" w:fill="auto"/>
          </w:tcPr>
          <w:p w:rsidR="00DC626E" w:rsidRPr="00676E33" w:rsidRDefault="004752A1" w:rsidP="00676E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2(5</w:t>
            </w:r>
            <w:r w:rsidR="00AE6623">
              <w:rPr>
                <w:rFonts w:ascii="Times New Roman" w:eastAsia="Times New Roman" w:hAnsi="Times New Roman"/>
                <w:sz w:val="24"/>
                <w:szCs w:val="28"/>
              </w:rPr>
              <w:t>)</w:t>
            </w:r>
          </w:p>
        </w:tc>
      </w:tr>
      <w:tr w:rsidR="00DC626E" w:rsidRPr="00676E33" w:rsidTr="00C2272F">
        <w:trPr>
          <w:trHeight w:val="398"/>
        </w:trPr>
        <w:tc>
          <w:tcPr>
            <w:tcW w:w="597" w:type="dxa"/>
            <w:shd w:val="clear" w:color="auto" w:fill="auto"/>
          </w:tcPr>
          <w:p w:rsidR="00DC626E" w:rsidRPr="00676E33" w:rsidRDefault="00606593" w:rsidP="00313BAD">
            <w:pPr>
              <w:ind w:left="113"/>
              <w:rPr>
                <w:rFonts w:ascii="Times New Roman" w:eastAsia="Times New Roman" w:hAnsi="Times New Roman"/>
                <w:b/>
                <w:szCs w:val="28"/>
              </w:rPr>
            </w:pPr>
            <w:r>
              <w:rPr>
                <w:rFonts w:ascii="Times New Roman" w:eastAsia="Times New Roman" w:hAnsi="Times New Roman"/>
                <w:b/>
                <w:szCs w:val="28"/>
              </w:rPr>
              <w:t>7</w:t>
            </w:r>
          </w:p>
        </w:tc>
        <w:tc>
          <w:tcPr>
            <w:tcW w:w="1737" w:type="dxa"/>
            <w:shd w:val="clear" w:color="auto" w:fill="auto"/>
          </w:tcPr>
          <w:p w:rsidR="00DC626E" w:rsidRPr="00676E33" w:rsidRDefault="00DC626E" w:rsidP="00337572">
            <w:pPr>
              <w:rPr>
                <w:rFonts w:ascii="Times New Roman" w:eastAsia="Times New Roman" w:hAnsi="Times New Roman"/>
                <w:b/>
                <w:szCs w:val="28"/>
              </w:rPr>
            </w:pPr>
            <w:r w:rsidRPr="00676E33">
              <w:rPr>
                <w:rFonts w:ascii="Times New Roman" w:eastAsia="Times New Roman" w:hAnsi="Times New Roman"/>
                <w:b/>
                <w:szCs w:val="28"/>
              </w:rPr>
              <w:t>Физика</w:t>
            </w:r>
          </w:p>
        </w:tc>
        <w:tc>
          <w:tcPr>
            <w:tcW w:w="907" w:type="dxa"/>
            <w:shd w:val="clear" w:color="auto" w:fill="auto"/>
          </w:tcPr>
          <w:p w:rsidR="00DC626E" w:rsidRPr="00676E33" w:rsidRDefault="007F2330" w:rsidP="00676E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</w:p>
        </w:tc>
        <w:tc>
          <w:tcPr>
            <w:tcW w:w="695" w:type="dxa"/>
            <w:shd w:val="clear" w:color="auto" w:fill="auto"/>
          </w:tcPr>
          <w:p w:rsidR="00DC626E" w:rsidRPr="00676E33" w:rsidRDefault="00DC626E" w:rsidP="00676E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676E33">
              <w:rPr>
                <w:rFonts w:ascii="Times New Roman" w:eastAsia="Times New Roman" w:hAnsi="Times New Roman"/>
                <w:sz w:val="24"/>
                <w:szCs w:val="28"/>
              </w:rPr>
              <w:t>36</w:t>
            </w:r>
          </w:p>
        </w:tc>
        <w:tc>
          <w:tcPr>
            <w:tcW w:w="1417" w:type="dxa"/>
            <w:shd w:val="clear" w:color="auto" w:fill="auto"/>
          </w:tcPr>
          <w:p w:rsidR="00DC626E" w:rsidRPr="00676E33" w:rsidRDefault="006F4ACA" w:rsidP="00D571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 </w:t>
            </w:r>
            <w:r w:rsidR="007F2330">
              <w:rPr>
                <w:rFonts w:ascii="Times New Roman" w:eastAsia="Times New Roman" w:hAnsi="Times New Roman"/>
                <w:sz w:val="24"/>
                <w:szCs w:val="28"/>
              </w:rPr>
              <w:t>4</w:t>
            </w:r>
            <w:r w:rsidR="00D571C4">
              <w:rPr>
                <w:rFonts w:ascii="Times New Roman" w:eastAsia="Times New Roman" w:hAnsi="Times New Roman"/>
                <w:sz w:val="24"/>
                <w:szCs w:val="28"/>
              </w:rPr>
              <w:t xml:space="preserve">8 </w:t>
            </w:r>
            <w:r>
              <w:rPr>
                <w:rFonts w:ascii="Times New Roman" w:eastAsia="Times New Roman" w:hAnsi="Times New Roman"/>
                <w:i/>
                <w:sz w:val="24"/>
                <w:szCs w:val="28"/>
              </w:rPr>
              <w:t>(</w:t>
            </w:r>
            <w:r w:rsidR="007F2330">
              <w:rPr>
                <w:rFonts w:ascii="Times New Roman" w:eastAsia="Times New Roman" w:hAnsi="Times New Roman"/>
                <w:i/>
                <w:sz w:val="24"/>
                <w:szCs w:val="28"/>
              </w:rPr>
              <w:t>выше на 10</w:t>
            </w:r>
            <w:r w:rsidR="00461613" w:rsidRPr="00461613">
              <w:rPr>
                <w:rFonts w:ascii="Times New Roman" w:eastAsia="Times New Roman" w:hAnsi="Times New Roman"/>
                <w:i/>
                <w:sz w:val="24"/>
                <w:szCs w:val="28"/>
              </w:rPr>
              <w:t>)</w:t>
            </w:r>
            <w:r w:rsidR="00461613">
              <w:rPr>
                <w:rFonts w:ascii="Times New Roman" w:eastAsia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DC626E" w:rsidRPr="00676E33" w:rsidRDefault="00635EF1" w:rsidP="00635E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47,6(</w:t>
            </w:r>
            <w:r w:rsidR="00D571C4">
              <w:rPr>
                <w:rFonts w:ascii="Times New Roman" w:eastAsia="Times New Roman" w:hAnsi="Times New Roman"/>
                <w:sz w:val="24"/>
                <w:szCs w:val="28"/>
              </w:rPr>
              <w:t>42,7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)</w:t>
            </w:r>
            <w:r w:rsidR="00D571C4">
              <w:rPr>
                <w:rFonts w:ascii="Times New Roman" w:eastAsia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1053" w:type="dxa"/>
            <w:shd w:val="clear" w:color="auto" w:fill="auto"/>
          </w:tcPr>
          <w:p w:rsidR="00DC626E" w:rsidRPr="00676E33" w:rsidRDefault="006F4ACA" w:rsidP="00676E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 </w:t>
            </w:r>
            <w:r w:rsidR="007F2330">
              <w:rPr>
                <w:rFonts w:ascii="Times New Roman" w:eastAsia="Times New Roman" w:hAnsi="Times New Roman"/>
                <w:sz w:val="24"/>
                <w:szCs w:val="28"/>
              </w:rPr>
              <w:t>48</w:t>
            </w:r>
            <w:r w:rsidR="00461613">
              <w:rPr>
                <w:rFonts w:ascii="Times New Roman" w:eastAsia="Times New Roman" w:hAnsi="Times New Roman"/>
                <w:sz w:val="24"/>
                <w:szCs w:val="28"/>
              </w:rPr>
              <w:t xml:space="preserve"> (</w:t>
            </w:r>
            <w:r w:rsidR="007F2330">
              <w:rPr>
                <w:rFonts w:ascii="Times New Roman" w:eastAsia="Times New Roman" w:hAnsi="Times New Roman"/>
                <w:sz w:val="24"/>
                <w:szCs w:val="28"/>
              </w:rPr>
              <w:t>54</w:t>
            </w:r>
            <w:r w:rsidR="00461613">
              <w:rPr>
                <w:rFonts w:ascii="Times New Roman" w:eastAsia="Times New Roman" w:hAnsi="Times New Roman"/>
                <w:sz w:val="24"/>
                <w:szCs w:val="28"/>
              </w:rPr>
              <w:t>)</w:t>
            </w:r>
          </w:p>
        </w:tc>
        <w:tc>
          <w:tcPr>
            <w:tcW w:w="1414" w:type="dxa"/>
            <w:shd w:val="clear" w:color="auto" w:fill="auto"/>
          </w:tcPr>
          <w:p w:rsidR="00DC626E" w:rsidRPr="00676E33" w:rsidRDefault="006F4ACA" w:rsidP="00B525E2">
            <w:pPr>
              <w:tabs>
                <w:tab w:val="left" w:pos="7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 </w:t>
            </w:r>
            <w:r w:rsidR="007F2330">
              <w:rPr>
                <w:rFonts w:ascii="Times New Roman" w:eastAsia="Times New Roman" w:hAnsi="Times New Roman"/>
                <w:sz w:val="24"/>
                <w:szCs w:val="28"/>
              </w:rPr>
              <w:t>0 (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3</w:t>
            </w:r>
            <w:r w:rsidR="005A1535">
              <w:rPr>
                <w:rFonts w:ascii="Times New Roman" w:eastAsia="Times New Roman" w:hAnsi="Times New Roman"/>
                <w:sz w:val="24"/>
                <w:szCs w:val="28"/>
              </w:rPr>
              <w:t>/50%</w:t>
            </w:r>
            <w:r w:rsidR="007F2330">
              <w:rPr>
                <w:rFonts w:ascii="Times New Roman" w:eastAsia="Times New Roman" w:hAnsi="Times New Roman"/>
                <w:sz w:val="24"/>
                <w:szCs w:val="28"/>
              </w:rPr>
              <w:t xml:space="preserve">) </w:t>
            </w:r>
          </w:p>
        </w:tc>
        <w:tc>
          <w:tcPr>
            <w:tcW w:w="1414" w:type="dxa"/>
            <w:shd w:val="clear" w:color="auto" w:fill="auto"/>
          </w:tcPr>
          <w:p w:rsidR="00DC626E" w:rsidRPr="00676E33" w:rsidRDefault="007F2330" w:rsidP="00676E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 0 (3/50%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 )</w:t>
            </w:r>
            <w:proofErr w:type="gramEnd"/>
          </w:p>
        </w:tc>
      </w:tr>
      <w:tr w:rsidR="00DC626E" w:rsidRPr="00676E33" w:rsidTr="00C2272F">
        <w:trPr>
          <w:trHeight w:val="660"/>
        </w:trPr>
        <w:tc>
          <w:tcPr>
            <w:tcW w:w="597" w:type="dxa"/>
            <w:shd w:val="clear" w:color="auto" w:fill="auto"/>
          </w:tcPr>
          <w:p w:rsidR="00DC626E" w:rsidRPr="00676E33" w:rsidRDefault="00606593" w:rsidP="00313BAD">
            <w:pPr>
              <w:ind w:left="113"/>
              <w:rPr>
                <w:rFonts w:ascii="Times New Roman" w:eastAsia="Times New Roman" w:hAnsi="Times New Roman"/>
                <w:b/>
                <w:szCs w:val="28"/>
              </w:rPr>
            </w:pPr>
            <w:r>
              <w:rPr>
                <w:rFonts w:ascii="Times New Roman" w:eastAsia="Times New Roman" w:hAnsi="Times New Roman"/>
                <w:b/>
                <w:szCs w:val="28"/>
              </w:rPr>
              <w:t>8</w:t>
            </w:r>
          </w:p>
        </w:tc>
        <w:tc>
          <w:tcPr>
            <w:tcW w:w="1737" w:type="dxa"/>
            <w:shd w:val="clear" w:color="auto" w:fill="auto"/>
          </w:tcPr>
          <w:p w:rsidR="00DC626E" w:rsidRPr="00676E33" w:rsidRDefault="00DC626E" w:rsidP="00337572">
            <w:pPr>
              <w:rPr>
                <w:rFonts w:ascii="Times New Roman" w:eastAsia="Times New Roman" w:hAnsi="Times New Roman"/>
                <w:b/>
                <w:szCs w:val="28"/>
              </w:rPr>
            </w:pPr>
            <w:proofErr w:type="gramStart"/>
            <w:r w:rsidRPr="00676E33">
              <w:rPr>
                <w:rFonts w:ascii="Times New Roman" w:eastAsia="Times New Roman" w:hAnsi="Times New Roman"/>
                <w:b/>
                <w:szCs w:val="28"/>
              </w:rPr>
              <w:t>Общество-знание</w:t>
            </w:r>
            <w:proofErr w:type="gramEnd"/>
          </w:p>
        </w:tc>
        <w:tc>
          <w:tcPr>
            <w:tcW w:w="907" w:type="dxa"/>
            <w:shd w:val="clear" w:color="auto" w:fill="auto"/>
          </w:tcPr>
          <w:p w:rsidR="00DC626E" w:rsidRPr="00676E33" w:rsidRDefault="004752A1" w:rsidP="00676E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8</w:t>
            </w:r>
          </w:p>
        </w:tc>
        <w:tc>
          <w:tcPr>
            <w:tcW w:w="695" w:type="dxa"/>
            <w:shd w:val="clear" w:color="auto" w:fill="auto"/>
          </w:tcPr>
          <w:p w:rsidR="00DC626E" w:rsidRPr="00676E33" w:rsidRDefault="00DC626E" w:rsidP="00676E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42</w:t>
            </w:r>
          </w:p>
        </w:tc>
        <w:tc>
          <w:tcPr>
            <w:tcW w:w="1417" w:type="dxa"/>
            <w:shd w:val="clear" w:color="auto" w:fill="auto"/>
          </w:tcPr>
          <w:p w:rsidR="00DC626E" w:rsidRPr="00676E33" w:rsidRDefault="004752A1" w:rsidP="00D571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50,5</w:t>
            </w:r>
            <w:r>
              <w:rPr>
                <w:rFonts w:ascii="Times New Roman" w:eastAsia="Times New Roman" w:hAnsi="Times New Roman"/>
                <w:i/>
                <w:sz w:val="24"/>
                <w:szCs w:val="28"/>
              </w:rPr>
              <w:t xml:space="preserve"> (выше на 4</w:t>
            </w:r>
            <w:r w:rsidR="00D571C4">
              <w:rPr>
                <w:rFonts w:ascii="Times New Roman" w:eastAsia="Times New Roman" w:hAnsi="Times New Roman"/>
                <w:i/>
                <w:sz w:val="24"/>
                <w:szCs w:val="28"/>
              </w:rPr>
              <w:t>,3</w:t>
            </w:r>
            <w:r w:rsidR="00934EB9" w:rsidRPr="00934EB9">
              <w:rPr>
                <w:rFonts w:ascii="Times New Roman" w:eastAsia="Times New Roman" w:hAnsi="Times New Roman"/>
                <w:i/>
                <w:sz w:val="24"/>
                <w:szCs w:val="28"/>
              </w:rPr>
              <w:t>)</w:t>
            </w:r>
            <w:r w:rsidR="00461613">
              <w:rPr>
                <w:rFonts w:ascii="Times New Roman" w:eastAsia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DC626E" w:rsidRPr="00676E33" w:rsidRDefault="00635EF1" w:rsidP="00635E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46,8(</w:t>
            </w:r>
            <w:r w:rsidR="00D571C4">
              <w:rPr>
                <w:rFonts w:ascii="Times New Roman" w:eastAsia="Times New Roman" w:hAnsi="Times New Roman"/>
                <w:sz w:val="24"/>
                <w:szCs w:val="28"/>
              </w:rPr>
              <w:t>48,5</w:t>
            </w:r>
            <w:proofErr w:type="gramStart"/>
            <w:r w:rsidR="00D571C4">
              <w:rPr>
                <w:rFonts w:ascii="Times New Roman" w:eastAsia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)</w:t>
            </w:r>
            <w:proofErr w:type="gramEnd"/>
          </w:p>
        </w:tc>
        <w:tc>
          <w:tcPr>
            <w:tcW w:w="1053" w:type="dxa"/>
            <w:shd w:val="clear" w:color="auto" w:fill="auto"/>
          </w:tcPr>
          <w:p w:rsidR="00DC626E" w:rsidRPr="00676E33" w:rsidRDefault="004752A1" w:rsidP="00D571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78</w:t>
            </w:r>
            <w:r w:rsidR="00934EB9">
              <w:rPr>
                <w:rFonts w:ascii="Times New Roman" w:eastAsia="Times New Roman" w:hAnsi="Times New Roman"/>
                <w:sz w:val="24"/>
                <w:szCs w:val="28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62</w:t>
            </w:r>
            <w:r w:rsidR="00934EB9">
              <w:rPr>
                <w:rFonts w:ascii="Times New Roman" w:eastAsia="Times New Roman" w:hAnsi="Times New Roman"/>
                <w:sz w:val="24"/>
                <w:szCs w:val="28"/>
              </w:rPr>
              <w:t>)</w:t>
            </w:r>
          </w:p>
        </w:tc>
        <w:tc>
          <w:tcPr>
            <w:tcW w:w="1414" w:type="dxa"/>
            <w:shd w:val="clear" w:color="auto" w:fill="auto"/>
          </w:tcPr>
          <w:p w:rsidR="00DC626E" w:rsidRPr="00676E33" w:rsidRDefault="004752A1" w:rsidP="00676E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1/12,5</w:t>
            </w:r>
            <w:r w:rsidR="00D571C4">
              <w:rPr>
                <w:rFonts w:ascii="Times New Roman" w:eastAsia="Times New Roman" w:hAnsi="Times New Roman"/>
                <w:sz w:val="24"/>
                <w:szCs w:val="28"/>
              </w:rPr>
              <w:t>%</w:t>
            </w:r>
            <w:r w:rsidR="00934EB9">
              <w:rPr>
                <w:rFonts w:ascii="Times New Roman" w:eastAsia="Times New Roman" w:hAnsi="Times New Roman"/>
                <w:sz w:val="24"/>
                <w:szCs w:val="28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5/29,4</w:t>
            </w:r>
            <w:r w:rsidR="00D571C4">
              <w:rPr>
                <w:rFonts w:ascii="Times New Roman" w:eastAsia="Times New Roman" w:hAnsi="Times New Roman"/>
                <w:sz w:val="24"/>
                <w:szCs w:val="28"/>
              </w:rPr>
              <w:t>%</w:t>
            </w:r>
            <w:r w:rsidR="00934EB9">
              <w:rPr>
                <w:rFonts w:ascii="Times New Roman" w:eastAsia="Times New Roman" w:hAnsi="Times New Roman"/>
                <w:sz w:val="24"/>
                <w:szCs w:val="28"/>
              </w:rPr>
              <w:t xml:space="preserve">) </w:t>
            </w:r>
          </w:p>
        </w:tc>
        <w:tc>
          <w:tcPr>
            <w:tcW w:w="1414" w:type="dxa"/>
            <w:shd w:val="clear" w:color="auto" w:fill="auto"/>
          </w:tcPr>
          <w:p w:rsidR="00DC626E" w:rsidRPr="00676E33" w:rsidRDefault="004752A1" w:rsidP="004752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5/62,5%(</w:t>
            </w:r>
            <w:r w:rsidR="00D571C4">
              <w:rPr>
                <w:rFonts w:ascii="Times New Roman" w:eastAsia="Times New Roman" w:hAnsi="Times New Roman"/>
                <w:sz w:val="24"/>
                <w:szCs w:val="28"/>
              </w:rPr>
              <w:t>8/47%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)</w:t>
            </w:r>
            <w:r w:rsidR="00D571C4">
              <w:rPr>
                <w:rFonts w:ascii="Times New Roman" w:eastAsia="Times New Roman" w:hAnsi="Times New Roman"/>
                <w:sz w:val="24"/>
                <w:szCs w:val="28"/>
              </w:rPr>
              <w:t xml:space="preserve"> </w:t>
            </w:r>
          </w:p>
        </w:tc>
      </w:tr>
      <w:tr w:rsidR="00D571C4" w:rsidRPr="00676E33" w:rsidTr="00C2272F">
        <w:trPr>
          <w:trHeight w:val="660"/>
        </w:trPr>
        <w:tc>
          <w:tcPr>
            <w:tcW w:w="597" w:type="dxa"/>
            <w:shd w:val="clear" w:color="auto" w:fill="auto"/>
          </w:tcPr>
          <w:p w:rsidR="00D571C4" w:rsidRDefault="00D571C4" w:rsidP="00313BAD">
            <w:pPr>
              <w:ind w:left="113"/>
              <w:rPr>
                <w:rFonts w:ascii="Times New Roman" w:eastAsia="Times New Roman" w:hAnsi="Times New Roman"/>
                <w:b/>
                <w:szCs w:val="28"/>
              </w:rPr>
            </w:pPr>
            <w:r>
              <w:rPr>
                <w:rFonts w:ascii="Times New Roman" w:eastAsia="Times New Roman" w:hAnsi="Times New Roman"/>
                <w:b/>
                <w:szCs w:val="28"/>
              </w:rPr>
              <w:t>9</w:t>
            </w:r>
          </w:p>
        </w:tc>
        <w:tc>
          <w:tcPr>
            <w:tcW w:w="1737" w:type="dxa"/>
            <w:shd w:val="clear" w:color="auto" w:fill="auto"/>
          </w:tcPr>
          <w:p w:rsidR="00D571C4" w:rsidRPr="00676E33" w:rsidRDefault="00D571C4" w:rsidP="00337572">
            <w:pPr>
              <w:rPr>
                <w:rFonts w:ascii="Times New Roman" w:eastAsia="Times New Roman" w:hAnsi="Times New Roman"/>
                <w:b/>
                <w:szCs w:val="28"/>
              </w:rPr>
            </w:pPr>
            <w:r>
              <w:rPr>
                <w:rFonts w:ascii="Times New Roman" w:eastAsia="Times New Roman" w:hAnsi="Times New Roman"/>
                <w:b/>
                <w:szCs w:val="28"/>
              </w:rPr>
              <w:t>География</w:t>
            </w:r>
          </w:p>
        </w:tc>
        <w:tc>
          <w:tcPr>
            <w:tcW w:w="907" w:type="dxa"/>
            <w:shd w:val="clear" w:color="auto" w:fill="auto"/>
          </w:tcPr>
          <w:p w:rsidR="00D571C4" w:rsidRDefault="00A73598" w:rsidP="00676E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</w:p>
        </w:tc>
        <w:tc>
          <w:tcPr>
            <w:tcW w:w="695" w:type="dxa"/>
            <w:shd w:val="clear" w:color="auto" w:fill="auto"/>
          </w:tcPr>
          <w:p w:rsidR="00D571C4" w:rsidRDefault="00D571C4" w:rsidP="00676E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37</w:t>
            </w:r>
          </w:p>
        </w:tc>
        <w:tc>
          <w:tcPr>
            <w:tcW w:w="1417" w:type="dxa"/>
            <w:shd w:val="clear" w:color="auto" w:fill="auto"/>
          </w:tcPr>
          <w:p w:rsidR="00D571C4" w:rsidRDefault="00A73598" w:rsidP="00D571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61</w:t>
            </w:r>
          </w:p>
        </w:tc>
        <w:tc>
          <w:tcPr>
            <w:tcW w:w="709" w:type="dxa"/>
            <w:shd w:val="clear" w:color="auto" w:fill="auto"/>
          </w:tcPr>
          <w:p w:rsidR="00D571C4" w:rsidRDefault="00635EF1" w:rsidP="00676E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56,5(</w:t>
            </w:r>
            <w:r w:rsidR="00D571C4">
              <w:rPr>
                <w:rFonts w:ascii="Times New Roman" w:eastAsia="Times New Roman" w:hAnsi="Times New Roman"/>
                <w:sz w:val="24"/>
                <w:szCs w:val="28"/>
              </w:rPr>
              <w:t>48,8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)</w:t>
            </w:r>
          </w:p>
        </w:tc>
        <w:tc>
          <w:tcPr>
            <w:tcW w:w="1053" w:type="dxa"/>
            <w:shd w:val="clear" w:color="auto" w:fill="auto"/>
          </w:tcPr>
          <w:p w:rsidR="00D571C4" w:rsidRDefault="00A73598" w:rsidP="00D571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61 (</w:t>
            </w:r>
            <w:r w:rsidR="00D571C4">
              <w:rPr>
                <w:rFonts w:ascii="Times New Roman" w:eastAsia="Times New Roman" w:hAnsi="Times New Roman"/>
                <w:sz w:val="24"/>
                <w:szCs w:val="28"/>
              </w:rPr>
              <w:t>54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)</w:t>
            </w:r>
          </w:p>
        </w:tc>
        <w:tc>
          <w:tcPr>
            <w:tcW w:w="1414" w:type="dxa"/>
            <w:shd w:val="clear" w:color="auto" w:fill="auto"/>
          </w:tcPr>
          <w:p w:rsidR="00D571C4" w:rsidRDefault="00A73598" w:rsidP="00676E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0 (</w:t>
            </w:r>
            <w:r w:rsidR="00D571C4">
              <w:rPr>
                <w:rFonts w:ascii="Times New Roman" w:eastAsia="Times New Roman" w:hAnsi="Times New Roman"/>
                <w:sz w:val="24"/>
                <w:szCs w:val="28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)</w:t>
            </w:r>
          </w:p>
        </w:tc>
        <w:tc>
          <w:tcPr>
            <w:tcW w:w="1414" w:type="dxa"/>
            <w:shd w:val="clear" w:color="auto" w:fill="auto"/>
          </w:tcPr>
          <w:p w:rsidR="00D571C4" w:rsidRDefault="00A73598" w:rsidP="00676E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1/100% (</w:t>
            </w:r>
            <w:r w:rsidR="00D571C4">
              <w:rPr>
                <w:rFonts w:ascii="Times New Roman" w:eastAsia="Times New Roman" w:hAnsi="Times New Roman"/>
                <w:sz w:val="24"/>
                <w:szCs w:val="28"/>
              </w:rPr>
              <w:t>2/100%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)</w:t>
            </w:r>
          </w:p>
        </w:tc>
      </w:tr>
    </w:tbl>
    <w:p w:rsidR="00855E55" w:rsidRDefault="00855E55" w:rsidP="00BC1770">
      <w:pPr>
        <w:pStyle w:val="a8"/>
        <w:tabs>
          <w:tab w:val="left" w:pos="0"/>
        </w:tabs>
        <w:adjustRightInd w:val="0"/>
        <w:snapToGri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313BAD" w:rsidRDefault="00313BAD" w:rsidP="008235FA">
      <w:pPr>
        <w:spacing w:after="0" w:line="240" w:lineRule="auto"/>
        <w:rPr>
          <w:rFonts w:ascii="Times New Roman" w:eastAsia="SimSun" w:hAnsi="Times New Roman"/>
          <w:sz w:val="28"/>
          <w:szCs w:val="28"/>
          <w:lang w:eastAsia="zh-CN"/>
        </w:rPr>
      </w:pPr>
    </w:p>
    <w:p w:rsidR="00313BAD" w:rsidRDefault="00313BAD" w:rsidP="008235FA">
      <w:pPr>
        <w:spacing w:after="0" w:line="240" w:lineRule="auto"/>
        <w:rPr>
          <w:rFonts w:ascii="Times New Roman" w:eastAsia="SimSun" w:hAnsi="Times New Roman"/>
          <w:sz w:val="28"/>
          <w:szCs w:val="28"/>
          <w:lang w:eastAsia="zh-CN"/>
        </w:rPr>
      </w:pPr>
    </w:p>
    <w:p w:rsidR="00313BAD" w:rsidRDefault="00313BAD" w:rsidP="008235FA">
      <w:pPr>
        <w:spacing w:after="0" w:line="240" w:lineRule="auto"/>
        <w:rPr>
          <w:rFonts w:ascii="Times New Roman" w:eastAsia="SimSun" w:hAnsi="Times New Roman"/>
          <w:sz w:val="28"/>
          <w:szCs w:val="28"/>
          <w:lang w:eastAsia="zh-CN"/>
        </w:rPr>
      </w:pPr>
    </w:p>
    <w:p w:rsidR="00313BAD" w:rsidRDefault="00313BAD" w:rsidP="008235FA">
      <w:pPr>
        <w:spacing w:after="0" w:line="240" w:lineRule="auto"/>
        <w:rPr>
          <w:rFonts w:ascii="Times New Roman" w:eastAsia="SimSun" w:hAnsi="Times New Roman"/>
          <w:sz w:val="28"/>
          <w:szCs w:val="28"/>
          <w:lang w:eastAsia="zh-CN"/>
        </w:rPr>
      </w:pPr>
    </w:p>
    <w:p w:rsidR="00E12030" w:rsidRDefault="00E12030" w:rsidP="008235FA">
      <w:pPr>
        <w:spacing w:after="0" w:line="240" w:lineRule="auto"/>
        <w:rPr>
          <w:rFonts w:ascii="Times New Roman" w:eastAsia="SimSun" w:hAnsi="Times New Roman"/>
          <w:sz w:val="28"/>
          <w:szCs w:val="28"/>
          <w:lang w:eastAsia="zh-CN"/>
        </w:rPr>
      </w:pPr>
    </w:p>
    <w:p w:rsidR="00E12030" w:rsidRDefault="00E12030" w:rsidP="008235FA">
      <w:pPr>
        <w:spacing w:after="0" w:line="240" w:lineRule="auto"/>
        <w:rPr>
          <w:rFonts w:ascii="Times New Roman" w:eastAsia="SimSun" w:hAnsi="Times New Roman"/>
          <w:sz w:val="28"/>
          <w:szCs w:val="28"/>
          <w:lang w:eastAsia="zh-CN"/>
        </w:rPr>
      </w:pPr>
      <w:bookmarkStart w:id="0" w:name="_GoBack"/>
      <w:bookmarkEnd w:id="0"/>
    </w:p>
    <w:p w:rsidR="001D0B57" w:rsidRDefault="001D0B57" w:rsidP="008235FA">
      <w:pPr>
        <w:spacing w:after="0" w:line="240" w:lineRule="auto"/>
        <w:rPr>
          <w:rFonts w:ascii="Times New Roman" w:eastAsia="SimSun" w:hAnsi="Times New Roman"/>
          <w:b/>
          <w:sz w:val="28"/>
          <w:szCs w:val="28"/>
          <w:lang w:eastAsia="zh-CN"/>
        </w:rPr>
      </w:pPr>
      <w:r w:rsidRPr="00CC3E6B">
        <w:rPr>
          <w:rFonts w:ascii="Times New Roman" w:eastAsia="SimSun" w:hAnsi="Times New Roman"/>
          <w:sz w:val="28"/>
          <w:szCs w:val="28"/>
          <w:lang w:eastAsia="zh-CN"/>
        </w:rPr>
        <w:lastRenderedPageBreak/>
        <w:t>Средний балл по району по предметам за три года</w:t>
      </w:r>
      <w:r w:rsidR="00CC3E6B" w:rsidRPr="00CC3E6B">
        <w:rPr>
          <w:rFonts w:ascii="Times New Roman" w:eastAsia="SimSun" w:hAnsi="Times New Roman"/>
          <w:sz w:val="28"/>
          <w:szCs w:val="28"/>
          <w:lang w:eastAsia="zh-CN"/>
        </w:rPr>
        <w:t xml:space="preserve">, </w:t>
      </w:r>
      <w:r w:rsidR="00A73598">
        <w:rPr>
          <w:rFonts w:ascii="Times New Roman" w:eastAsia="SimSun" w:hAnsi="Times New Roman"/>
          <w:b/>
          <w:sz w:val="28"/>
          <w:szCs w:val="28"/>
          <w:lang w:eastAsia="zh-CN"/>
        </w:rPr>
        <w:t>диаграмма 1</w:t>
      </w:r>
      <w:r w:rsidRPr="00EE070D">
        <w:rPr>
          <w:rFonts w:ascii="Times New Roman" w:eastAsia="SimSun" w:hAnsi="Times New Roman"/>
          <w:b/>
          <w:sz w:val="28"/>
          <w:szCs w:val="28"/>
          <w:lang w:eastAsia="zh-CN"/>
        </w:rPr>
        <w:t>:</w:t>
      </w:r>
    </w:p>
    <w:p w:rsidR="00CC3E6B" w:rsidRDefault="00A3277A" w:rsidP="00A3277A">
      <w:pPr>
        <w:tabs>
          <w:tab w:val="left" w:pos="5175"/>
        </w:tabs>
        <w:spacing w:after="0" w:line="240" w:lineRule="auto"/>
        <w:ind w:left="-709"/>
        <w:rPr>
          <w:rFonts w:ascii="Times New Roman" w:eastAsia="SimSun" w:hAnsi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/>
          <w:b/>
          <w:sz w:val="28"/>
          <w:szCs w:val="28"/>
          <w:lang w:eastAsia="zh-CN"/>
        </w:rPr>
        <w:tab/>
      </w:r>
    </w:p>
    <w:p w:rsidR="001D0B57" w:rsidRDefault="00765099" w:rsidP="00CC7F25">
      <w:pPr>
        <w:spacing w:after="0" w:line="240" w:lineRule="auto"/>
        <w:rPr>
          <w:rFonts w:ascii="Times New Roman" w:eastAsia="SimSun" w:hAnsi="Times New Roman"/>
          <w:b/>
          <w:sz w:val="28"/>
          <w:szCs w:val="28"/>
          <w:lang w:eastAsia="zh-CN"/>
        </w:rPr>
      </w:pPr>
      <w:r>
        <w:rPr>
          <w:noProof/>
          <w:lang w:eastAsia="ru-RU"/>
        </w:rPr>
        <w:drawing>
          <wp:inline distT="0" distB="0" distL="0" distR="0">
            <wp:extent cx="6200775" cy="2247900"/>
            <wp:effectExtent l="0" t="0" r="0" b="0"/>
            <wp:docPr id="2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55E55" w:rsidRDefault="007F0C55" w:rsidP="007F0C5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</w:p>
    <w:p w:rsidR="007F0C55" w:rsidRPr="007F0C55" w:rsidRDefault="00855E55" w:rsidP="007F0C5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 w:rsidR="007F0C55" w:rsidRPr="007F0C55">
        <w:rPr>
          <w:rFonts w:ascii="Times New Roman" w:hAnsi="Times New Roman"/>
          <w:sz w:val="28"/>
        </w:rPr>
        <w:t xml:space="preserve">По всем предметам, кроме </w:t>
      </w:r>
      <w:r w:rsidR="00A73598">
        <w:rPr>
          <w:rFonts w:ascii="Times New Roman" w:hAnsi="Times New Roman"/>
          <w:sz w:val="28"/>
        </w:rPr>
        <w:t>химии,  средний балл в 2020</w:t>
      </w:r>
      <w:r w:rsidR="007F0C55" w:rsidRPr="007F0C55">
        <w:rPr>
          <w:rFonts w:ascii="Times New Roman" w:hAnsi="Times New Roman"/>
          <w:sz w:val="28"/>
        </w:rPr>
        <w:t xml:space="preserve"> году</w:t>
      </w:r>
      <w:r w:rsidR="00BC1770">
        <w:rPr>
          <w:rFonts w:ascii="Times New Roman" w:hAnsi="Times New Roman"/>
          <w:sz w:val="28"/>
        </w:rPr>
        <w:t xml:space="preserve"> выше</w:t>
      </w:r>
      <w:r w:rsidR="007F0C55" w:rsidRPr="007F0C55">
        <w:rPr>
          <w:rFonts w:ascii="Times New Roman" w:hAnsi="Times New Roman"/>
          <w:sz w:val="28"/>
        </w:rPr>
        <w:t xml:space="preserve">, чем в предыдущем.  </w:t>
      </w:r>
    </w:p>
    <w:p w:rsidR="00627126" w:rsidRDefault="00337572" w:rsidP="008235FA">
      <w:pPr>
        <w:tabs>
          <w:tab w:val="left" w:pos="426"/>
        </w:tabs>
        <w:spacing w:after="0" w:line="240" w:lineRule="auto"/>
        <w:jc w:val="both"/>
        <w:rPr>
          <w:rFonts w:ascii="Times New Roman" w:eastAsia="SimSun" w:hAnsi="Times New Roman"/>
          <w:sz w:val="28"/>
          <w:szCs w:val="24"/>
          <w:lang w:eastAsia="zh-CN"/>
        </w:rPr>
      </w:pPr>
      <w:r w:rsidRPr="00337572">
        <w:rPr>
          <w:rFonts w:ascii="Times New Roman" w:eastAsia="SimSun" w:hAnsi="Times New Roman"/>
          <w:sz w:val="28"/>
          <w:szCs w:val="24"/>
          <w:lang w:eastAsia="zh-CN"/>
        </w:rPr>
        <w:t xml:space="preserve">    </w:t>
      </w:r>
      <w:r w:rsidR="00A73598">
        <w:rPr>
          <w:rFonts w:ascii="Times New Roman" w:eastAsia="SimSun" w:hAnsi="Times New Roman"/>
          <w:sz w:val="28"/>
          <w:szCs w:val="24"/>
          <w:lang w:eastAsia="zh-CN"/>
        </w:rPr>
        <w:t>В 2020</w:t>
      </w:r>
      <w:r w:rsidR="007F0C55">
        <w:rPr>
          <w:rFonts w:ascii="Times New Roman" w:eastAsia="SimSun" w:hAnsi="Times New Roman"/>
          <w:sz w:val="28"/>
          <w:szCs w:val="24"/>
          <w:lang w:eastAsia="zh-CN"/>
        </w:rPr>
        <w:t xml:space="preserve"> году</w:t>
      </w:r>
      <w:r w:rsidR="00A73598">
        <w:rPr>
          <w:rFonts w:ascii="Times New Roman" w:eastAsia="SimSun" w:hAnsi="Times New Roman"/>
          <w:sz w:val="28"/>
          <w:szCs w:val="24"/>
          <w:lang w:eastAsia="zh-CN"/>
        </w:rPr>
        <w:t>, как и в 2019 году,</w:t>
      </w:r>
      <w:r w:rsidR="007F0C55">
        <w:rPr>
          <w:rFonts w:ascii="Times New Roman" w:eastAsia="SimSun" w:hAnsi="Times New Roman"/>
          <w:sz w:val="28"/>
          <w:szCs w:val="24"/>
          <w:lang w:eastAsia="zh-CN"/>
        </w:rPr>
        <w:t xml:space="preserve"> </w:t>
      </w:r>
      <w:r w:rsidR="004045C9">
        <w:rPr>
          <w:rFonts w:ascii="Times New Roman" w:eastAsia="SimSun" w:hAnsi="Times New Roman"/>
          <w:sz w:val="28"/>
          <w:szCs w:val="24"/>
          <w:lang w:eastAsia="zh-CN"/>
        </w:rPr>
        <w:t xml:space="preserve"> все участники ЕГЭ с первого раза </w:t>
      </w:r>
      <w:r w:rsidR="007F0C55">
        <w:rPr>
          <w:rFonts w:ascii="Times New Roman" w:eastAsia="SimSun" w:hAnsi="Times New Roman"/>
          <w:sz w:val="28"/>
          <w:szCs w:val="24"/>
          <w:lang w:eastAsia="zh-CN"/>
        </w:rPr>
        <w:t xml:space="preserve"> преодолели минимальный по</w:t>
      </w:r>
      <w:r w:rsidR="004045C9">
        <w:rPr>
          <w:rFonts w:ascii="Times New Roman" w:eastAsia="SimSun" w:hAnsi="Times New Roman"/>
          <w:sz w:val="28"/>
          <w:szCs w:val="24"/>
          <w:lang w:eastAsia="zh-CN"/>
        </w:rPr>
        <w:t>рог баллов по русскому языку</w:t>
      </w:r>
      <w:r w:rsidR="00A73598">
        <w:rPr>
          <w:rFonts w:ascii="Times New Roman" w:eastAsia="SimSun" w:hAnsi="Times New Roman"/>
          <w:sz w:val="28"/>
          <w:szCs w:val="24"/>
          <w:lang w:eastAsia="zh-CN"/>
        </w:rPr>
        <w:t xml:space="preserve">. По </w:t>
      </w:r>
      <w:r w:rsidR="004045C9">
        <w:rPr>
          <w:rFonts w:ascii="Times New Roman" w:eastAsia="SimSun" w:hAnsi="Times New Roman"/>
          <w:sz w:val="28"/>
          <w:szCs w:val="24"/>
          <w:lang w:eastAsia="zh-CN"/>
        </w:rPr>
        <w:t xml:space="preserve">  математике  </w:t>
      </w:r>
      <w:r w:rsidR="00A73598">
        <w:rPr>
          <w:rFonts w:ascii="Times New Roman" w:eastAsia="SimSun" w:hAnsi="Times New Roman"/>
          <w:sz w:val="28"/>
          <w:szCs w:val="24"/>
          <w:lang w:eastAsia="zh-CN"/>
        </w:rPr>
        <w:t xml:space="preserve">профильного </w:t>
      </w:r>
      <w:r w:rsidR="004045C9">
        <w:rPr>
          <w:rFonts w:ascii="Times New Roman" w:eastAsia="SimSun" w:hAnsi="Times New Roman"/>
          <w:sz w:val="28"/>
          <w:szCs w:val="24"/>
          <w:lang w:eastAsia="zh-CN"/>
        </w:rPr>
        <w:t xml:space="preserve">уровня </w:t>
      </w:r>
      <w:r w:rsidR="00A73598">
        <w:rPr>
          <w:rFonts w:ascii="Times New Roman" w:eastAsia="SimSun" w:hAnsi="Times New Roman"/>
          <w:sz w:val="28"/>
          <w:szCs w:val="24"/>
          <w:lang w:eastAsia="zh-CN"/>
        </w:rPr>
        <w:t>2 человека не справились с экзаменом: в МБОУ «</w:t>
      </w:r>
      <w:proofErr w:type="spellStart"/>
      <w:r w:rsidR="00A73598">
        <w:rPr>
          <w:rFonts w:ascii="Times New Roman" w:eastAsia="SimSun" w:hAnsi="Times New Roman"/>
          <w:sz w:val="28"/>
          <w:szCs w:val="24"/>
          <w:lang w:eastAsia="zh-CN"/>
        </w:rPr>
        <w:t>Нововоскресеновская</w:t>
      </w:r>
      <w:proofErr w:type="spellEnd"/>
      <w:r w:rsidR="00A73598">
        <w:rPr>
          <w:rFonts w:ascii="Times New Roman" w:eastAsia="SimSun" w:hAnsi="Times New Roman"/>
          <w:sz w:val="28"/>
          <w:szCs w:val="24"/>
          <w:lang w:eastAsia="zh-CN"/>
        </w:rPr>
        <w:t xml:space="preserve"> СОШ»  - 1 человек, в МБОУ «</w:t>
      </w:r>
      <w:proofErr w:type="spellStart"/>
      <w:r w:rsidR="00A73598">
        <w:rPr>
          <w:rFonts w:ascii="Times New Roman" w:eastAsia="SimSun" w:hAnsi="Times New Roman"/>
          <w:sz w:val="28"/>
          <w:szCs w:val="24"/>
          <w:lang w:eastAsia="zh-CN"/>
        </w:rPr>
        <w:t>Мухинская</w:t>
      </w:r>
      <w:proofErr w:type="spellEnd"/>
      <w:r w:rsidR="00A73598">
        <w:rPr>
          <w:rFonts w:ascii="Times New Roman" w:eastAsia="SimSun" w:hAnsi="Times New Roman"/>
          <w:sz w:val="28"/>
          <w:szCs w:val="24"/>
          <w:lang w:eastAsia="zh-CN"/>
        </w:rPr>
        <w:t xml:space="preserve"> СОШ» - 1,</w:t>
      </w:r>
    </w:p>
    <w:p w:rsidR="007F0C55" w:rsidRDefault="007F0C55" w:rsidP="008235FA">
      <w:pPr>
        <w:tabs>
          <w:tab w:val="left" w:pos="426"/>
        </w:tabs>
        <w:spacing w:after="0" w:line="240" w:lineRule="auto"/>
        <w:jc w:val="both"/>
        <w:rPr>
          <w:rFonts w:ascii="Times New Roman" w:eastAsia="SimSun" w:hAnsi="Times New Roman"/>
          <w:sz w:val="28"/>
          <w:szCs w:val="24"/>
          <w:lang w:eastAsia="zh-CN"/>
        </w:rPr>
      </w:pPr>
      <w:r>
        <w:rPr>
          <w:rFonts w:ascii="Times New Roman" w:eastAsia="SimSun" w:hAnsi="Times New Roman"/>
          <w:sz w:val="28"/>
          <w:szCs w:val="24"/>
          <w:lang w:eastAsia="zh-CN"/>
        </w:rPr>
        <w:t xml:space="preserve">    </w:t>
      </w:r>
    </w:p>
    <w:p w:rsidR="00BC1770" w:rsidRPr="00855E55" w:rsidRDefault="00BC1770" w:rsidP="00BC1770">
      <w:pPr>
        <w:pStyle w:val="a8"/>
        <w:tabs>
          <w:tab w:val="left" w:pos="0"/>
        </w:tabs>
        <w:adjustRightInd w:val="0"/>
        <w:snapToGrid w:val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30A94">
        <w:rPr>
          <w:rFonts w:ascii="Times New Roman" w:hAnsi="Times New Roman"/>
          <w:sz w:val="28"/>
          <w:szCs w:val="28"/>
        </w:rPr>
        <w:t>Выпускники</w:t>
      </w:r>
      <w:r w:rsidR="00B30A94" w:rsidRPr="00855E55">
        <w:rPr>
          <w:rFonts w:ascii="Times New Roman" w:hAnsi="Times New Roman"/>
          <w:sz w:val="28"/>
          <w:szCs w:val="28"/>
        </w:rPr>
        <w:t xml:space="preserve"> общеобразовательных организаций </w:t>
      </w:r>
      <w:r w:rsidR="00B30A94">
        <w:rPr>
          <w:rFonts w:ascii="Times New Roman" w:hAnsi="Times New Roman"/>
          <w:sz w:val="28"/>
          <w:szCs w:val="28"/>
        </w:rPr>
        <w:t>района с</w:t>
      </w:r>
      <w:r w:rsidRPr="00855E55">
        <w:rPr>
          <w:rFonts w:ascii="Times New Roman" w:hAnsi="Times New Roman"/>
          <w:sz w:val="28"/>
          <w:szCs w:val="28"/>
        </w:rPr>
        <w:t xml:space="preserve">правились </w:t>
      </w:r>
      <w:r w:rsidR="00B30A94">
        <w:rPr>
          <w:rFonts w:ascii="Times New Roman" w:hAnsi="Times New Roman"/>
          <w:sz w:val="28"/>
          <w:szCs w:val="28"/>
        </w:rPr>
        <w:t xml:space="preserve">на </w:t>
      </w:r>
      <w:r w:rsidRPr="00855E55">
        <w:rPr>
          <w:rFonts w:ascii="Times New Roman" w:hAnsi="Times New Roman"/>
          <w:sz w:val="28"/>
          <w:szCs w:val="28"/>
        </w:rPr>
        <w:t xml:space="preserve">100% с экзаменами по следующим предметам:  </w:t>
      </w:r>
      <w:r w:rsidRPr="00855E55">
        <w:rPr>
          <w:rFonts w:ascii="Times New Roman" w:hAnsi="Times New Roman"/>
          <w:sz w:val="28"/>
          <w:szCs w:val="28"/>
          <w:u w:val="single"/>
        </w:rPr>
        <w:t>русский язык,</w:t>
      </w:r>
      <w:r w:rsidR="009E51C8">
        <w:rPr>
          <w:rFonts w:ascii="Times New Roman" w:hAnsi="Times New Roman"/>
          <w:sz w:val="28"/>
          <w:szCs w:val="28"/>
          <w:u w:val="single"/>
        </w:rPr>
        <w:t xml:space="preserve"> физика, география,</w:t>
      </w:r>
      <w:r w:rsidR="00635EF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E51C8">
        <w:rPr>
          <w:rFonts w:ascii="Times New Roman" w:hAnsi="Times New Roman"/>
          <w:sz w:val="28"/>
          <w:szCs w:val="28"/>
          <w:u w:val="single"/>
        </w:rPr>
        <w:t>биология</w:t>
      </w:r>
      <w:r w:rsidRPr="00855E55">
        <w:rPr>
          <w:rFonts w:ascii="Times New Roman" w:hAnsi="Times New Roman"/>
          <w:sz w:val="28"/>
          <w:szCs w:val="28"/>
          <w:u w:val="single"/>
        </w:rPr>
        <w:t xml:space="preserve">.   </w:t>
      </w:r>
    </w:p>
    <w:p w:rsidR="00BC1770" w:rsidRPr="00855E55" w:rsidRDefault="00BC1770" w:rsidP="00BC1770">
      <w:pPr>
        <w:tabs>
          <w:tab w:val="left" w:pos="0"/>
          <w:tab w:val="center" w:pos="4677"/>
          <w:tab w:val="right" w:pos="9355"/>
        </w:tabs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635EF1">
        <w:rPr>
          <w:rFonts w:ascii="Times New Roman" w:eastAsia="Times New Roman" w:hAnsi="Times New Roman"/>
          <w:sz w:val="28"/>
          <w:szCs w:val="28"/>
          <w:lang w:eastAsia="ru-RU"/>
        </w:rPr>
        <w:t xml:space="preserve">Ниже </w:t>
      </w:r>
      <w:proofErr w:type="spellStart"/>
      <w:r w:rsidRPr="00855E55">
        <w:rPr>
          <w:rFonts w:ascii="Times New Roman" w:eastAsia="Times New Roman" w:hAnsi="Times New Roman"/>
          <w:sz w:val="28"/>
          <w:szCs w:val="28"/>
          <w:lang w:eastAsia="ru-RU"/>
        </w:rPr>
        <w:t>среднеобластного</w:t>
      </w:r>
      <w:proofErr w:type="spellEnd"/>
      <w:r w:rsidRPr="00855E55">
        <w:rPr>
          <w:rFonts w:ascii="Times New Roman" w:eastAsia="Times New Roman" w:hAnsi="Times New Roman"/>
          <w:sz w:val="28"/>
          <w:szCs w:val="28"/>
          <w:lang w:eastAsia="ru-RU"/>
        </w:rPr>
        <w:t xml:space="preserve"> балла показатели ЕГЭ </w:t>
      </w:r>
      <w:r w:rsidR="00B30A94">
        <w:rPr>
          <w:rFonts w:ascii="Times New Roman" w:eastAsia="Times New Roman" w:hAnsi="Times New Roman"/>
          <w:sz w:val="28"/>
          <w:szCs w:val="28"/>
          <w:lang w:eastAsia="ru-RU"/>
        </w:rPr>
        <w:t xml:space="preserve">только </w:t>
      </w:r>
      <w:r w:rsidRPr="00855E55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B30A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5EF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математике (профильного уровня) (на 2,3) и по химии </w:t>
      </w:r>
      <w:r w:rsidR="00B30A94">
        <w:rPr>
          <w:rFonts w:ascii="Times New Roman" w:eastAsia="Times New Roman" w:hAnsi="Times New Roman"/>
          <w:sz w:val="28"/>
          <w:szCs w:val="28"/>
          <w:lang w:eastAsia="ru-RU"/>
        </w:rPr>
        <w:t>(на</w:t>
      </w:r>
      <w:r w:rsidR="00635EF1">
        <w:rPr>
          <w:rFonts w:ascii="Times New Roman" w:eastAsia="Times New Roman" w:hAnsi="Times New Roman"/>
          <w:sz w:val="28"/>
          <w:szCs w:val="28"/>
          <w:lang w:eastAsia="ru-RU"/>
        </w:rPr>
        <w:t xml:space="preserve"> 20,5</w:t>
      </w:r>
      <w:r w:rsidRPr="00855E55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B75138" w:rsidRPr="00855E55" w:rsidRDefault="00BC1770" w:rsidP="00BC1770">
      <w:pPr>
        <w:tabs>
          <w:tab w:val="left" w:pos="708"/>
          <w:tab w:val="center" w:pos="4677"/>
          <w:tab w:val="right" w:pos="9355"/>
        </w:tabs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245EF1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Start"/>
      <w:r w:rsidR="00635EF1">
        <w:rPr>
          <w:rFonts w:ascii="Times New Roman" w:eastAsia="Times New Roman" w:hAnsi="Times New Roman"/>
          <w:sz w:val="28"/>
          <w:szCs w:val="28"/>
          <w:lang w:eastAsia="ru-RU"/>
        </w:rPr>
        <w:t>Выпускник МБОУ «</w:t>
      </w:r>
      <w:proofErr w:type="spellStart"/>
      <w:r w:rsidR="00635EF1">
        <w:rPr>
          <w:rFonts w:ascii="Times New Roman" w:eastAsia="Times New Roman" w:hAnsi="Times New Roman"/>
          <w:sz w:val="28"/>
          <w:szCs w:val="28"/>
          <w:lang w:eastAsia="ru-RU"/>
        </w:rPr>
        <w:t>Чагоянская</w:t>
      </w:r>
      <w:proofErr w:type="spellEnd"/>
      <w:r w:rsidR="00635EF1">
        <w:rPr>
          <w:rFonts w:ascii="Times New Roman" w:eastAsia="Times New Roman" w:hAnsi="Times New Roman"/>
          <w:sz w:val="28"/>
          <w:szCs w:val="28"/>
          <w:lang w:eastAsia="ru-RU"/>
        </w:rPr>
        <w:t xml:space="preserve"> СОШ»</w:t>
      </w:r>
      <w:r w:rsidR="00590EB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35EF1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получивший </w:t>
      </w:r>
      <w:r w:rsidR="00245EF1">
        <w:rPr>
          <w:rFonts w:ascii="Times New Roman" w:eastAsia="Times New Roman" w:hAnsi="Times New Roman"/>
          <w:sz w:val="28"/>
          <w:szCs w:val="28"/>
          <w:lang w:eastAsia="ru-RU"/>
        </w:rPr>
        <w:t>аттестат «с отличием» и медаль</w:t>
      </w:r>
      <w:r w:rsidR="00B75138">
        <w:rPr>
          <w:rFonts w:ascii="Times New Roman" w:eastAsia="Times New Roman" w:hAnsi="Times New Roman"/>
          <w:sz w:val="28"/>
          <w:szCs w:val="28"/>
          <w:lang w:eastAsia="ru-RU"/>
        </w:rPr>
        <w:t xml:space="preserve"> «За особые успехи в учении»</w:t>
      </w:r>
      <w:r w:rsidR="00635EF1">
        <w:rPr>
          <w:rFonts w:ascii="Times New Roman" w:eastAsia="Times New Roman" w:hAnsi="Times New Roman"/>
          <w:sz w:val="28"/>
          <w:szCs w:val="28"/>
          <w:lang w:eastAsia="ru-RU"/>
        </w:rPr>
        <w:t xml:space="preserve"> по итогам промежуточной аттестации (приказ</w:t>
      </w:r>
      <w:r w:rsidR="00635EF1" w:rsidRPr="00635EF1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Министерства про</w:t>
      </w:r>
      <w:r w:rsidR="00635EF1">
        <w:rPr>
          <w:rFonts w:ascii="Times New Roman" w:eastAsia="Times New Roman" w:hAnsi="Times New Roman"/>
          <w:sz w:val="28"/>
          <w:szCs w:val="28"/>
          <w:lang w:eastAsia="ru-RU"/>
        </w:rPr>
        <w:t>свещения РФ от 11.06.2020   №295), тем не менее,</w:t>
      </w:r>
      <w:r w:rsidR="00245E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5EF1"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выполнил </w:t>
      </w:r>
      <w:r w:rsidR="00245EF1"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условия </w:t>
      </w:r>
      <w:r w:rsidR="0005531F" w:rsidRPr="0005531F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приказу </w:t>
      </w:r>
      <w:proofErr w:type="spellStart"/>
      <w:r w:rsidR="0005531F" w:rsidRPr="0005531F">
        <w:rPr>
          <w:rFonts w:ascii="Times New Roman" w:eastAsia="Times New Roman" w:hAnsi="Times New Roman"/>
          <w:sz w:val="28"/>
          <w:szCs w:val="28"/>
          <w:lang w:eastAsia="ru-RU"/>
        </w:rPr>
        <w:t>Минпросвещения</w:t>
      </w:r>
      <w:proofErr w:type="spellEnd"/>
      <w:r w:rsidR="0005531F" w:rsidRPr="0005531F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 от 17.12.2018 №315 « О  внесении изменений в Порядок заполнения, учета и выдачи аттестатов об основном общем и среднем общем образовании и их дубликатов, утвержденного приказом</w:t>
      </w:r>
      <w:proofErr w:type="gramEnd"/>
      <w:r w:rsidR="0005531F" w:rsidRPr="0005531F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Министерства образования и науки Российской Федерации от 14 февраля 2014 г. N 115»</w:t>
      </w:r>
      <w:r w:rsidR="00891EC0">
        <w:rPr>
          <w:rFonts w:ascii="Times New Roman" w:eastAsia="Times New Roman" w:hAnsi="Times New Roman"/>
          <w:sz w:val="28"/>
          <w:szCs w:val="28"/>
          <w:lang w:eastAsia="ru-RU"/>
        </w:rPr>
        <w:t xml:space="preserve">  -  набрал</w:t>
      </w:r>
      <w:r w:rsidR="00B75138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="00891EC0">
        <w:rPr>
          <w:rFonts w:ascii="Times New Roman" w:eastAsia="Times New Roman" w:hAnsi="Times New Roman"/>
          <w:sz w:val="28"/>
          <w:szCs w:val="28"/>
          <w:lang w:eastAsia="ru-RU"/>
        </w:rPr>
        <w:t>обязательным предметам</w:t>
      </w:r>
      <w:r w:rsidR="00B751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1EC0">
        <w:rPr>
          <w:rFonts w:ascii="Times New Roman" w:eastAsia="Times New Roman" w:hAnsi="Times New Roman"/>
          <w:sz w:val="28"/>
          <w:szCs w:val="28"/>
          <w:lang w:eastAsia="ru-RU"/>
        </w:rPr>
        <w:t xml:space="preserve"> более </w:t>
      </w:r>
      <w:r w:rsidR="00B75138">
        <w:rPr>
          <w:rFonts w:ascii="Times New Roman" w:eastAsia="Times New Roman" w:hAnsi="Times New Roman"/>
          <w:sz w:val="28"/>
          <w:szCs w:val="28"/>
          <w:lang w:eastAsia="ru-RU"/>
        </w:rPr>
        <w:t>70 баллов</w:t>
      </w:r>
      <w:r w:rsidR="00891EC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673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5FC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7F0C55" w:rsidRPr="008235FA" w:rsidRDefault="007F0C55" w:rsidP="00BC1770">
      <w:pPr>
        <w:tabs>
          <w:tab w:val="left" w:pos="426"/>
        </w:tabs>
        <w:spacing w:after="0" w:line="240" w:lineRule="auto"/>
        <w:jc w:val="both"/>
        <w:rPr>
          <w:rFonts w:ascii="Times New Roman" w:eastAsia="SimSun" w:hAnsi="Times New Roman"/>
          <w:sz w:val="28"/>
          <w:szCs w:val="24"/>
          <w:lang w:eastAsia="zh-CN"/>
        </w:rPr>
      </w:pPr>
    </w:p>
    <w:p w:rsidR="008235FA" w:rsidRDefault="00627126" w:rsidP="00CC3E6B">
      <w:pPr>
        <w:tabs>
          <w:tab w:val="left" w:pos="426"/>
        </w:tabs>
        <w:spacing w:after="0" w:line="240" w:lineRule="auto"/>
        <w:ind w:left="-709"/>
        <w:rPr>
          <w:rFonts w:ascii="Times New Roman" w:eastAsia="SimSun" w:hAnsi="Times New Roman"/>
          <w:b/>
          <w:sz w:val="28"/>
          <w:szCs w:val="24"/>
          <w:lang w:eastAsia="zh-CN"/>
        </w:rPr>
      </w:pPr>
      <w:r>
        <w:rPr>
          <w:rFonts w:ascii="Times New Roman" w:eastAsia="SimSun" w:hAnsi="Times New Roman"/>
          <w:b/>
          <w:sz w:val="28"/>
          <w:szCs w:val="24"/>
          <w:lang w:eastAsia="zh-CN"/>
        </w:rPr>
        <w:t xml:space="preserve">     </w:t>
      </w:r>
      <w:r w:rsidR="008235FA">
        <w:rPr>
          <w:rFonts w:ascii="Times New Roman" w:eastAsia="SimSun" w:hAnsi="Times New Roman"/>
          <w:b/>
          <w:sz w:val="28"/>
          <w:szCs w:val="24"/>
          <w:lang w:eastAsia="zh-CN"/>
        </w:rPr>
        <w:t xml:space="preserve">      </w:t>
      </w:r>
      <w:proofErr w:type="gramStart"/>
      <w:r w:rsidR="00CC3E6B" w:rsidRPr="00EE070D">
        <w:rPr>
          <w:rFonts w:ascii="Times New Roman" w:eastAsia="SimSun" w:hAnsi="Times New Roman"/>
          <w:b/>
          <w:sz w:val="28"/>
          <w:szCs w:val="24"/>
          <w:lang w:eastAsia="zh-CN"/>
        </w:rPr>
        <w:t xml:space="preserve">Средний балл по </w:t>
      </w:r>
      <w:r w:rsidR="00870F91">
        <w:rPr>
          <w:rFonts w:ascii="Times New Roman" w:eastAsia="SimSun" w:hAnsi="Times New Roman"/>
          <w:b/>
          <w:sz w:val="28"/>
          <w:szCs w:val="24"/>
          <w:lang w:eastAsia="zh-CN"/>
        </w:rPr>
        <w:t>предметам в разрезе ОО за три</w:t>
      </w:r>
      <w:r w:rsidR="00CC3E6B" w:rsidRPr="00EE070D">
        <w:rPr>
          <w:rFonts w:ascii="Times New Roman" w:eastAsia="SimSun" w:hAnsi="Times New Roman"/>
          <w:b/>
          <w:sz w:val="28"/>
          <w:szCs w:val="24"/>
          <w:lang w:eastAsia="zh-CN"/>
        </w:rPr>
        <w:t xml:space="preserve"> года (диаг</w:t>
      </w:r>
      <w:r w:rsidR="003D737B">
        <w:rPr>
          <w:rFonts w:ascii="Times New Roman" w:eastAsia="SimSun" w:hAnsi="Times New Roman"/>
          <w:b/>
          <w:sz w:val="28"/>
          <w:szCs w:val="24"/>
          <w:lang w:eastAsia="zh-CN"/>
        </w:rPr>
        <w:t>рамма</w:t>
      </w:r>
      <w:proofErr w:type="gramEnd"/>
    </w:p>
    <w:p w:rsidR="00CC3E6B" w:rsidRPr="00EE070D" w:rsidRDefault="008235FA" w:rsidP="00CC3E6B">
      <w:pPr>
        <w:tabs>
          <w:tab w:val="left" w:pos="426"/>
        </w:tabs>
        <w:spacing w:after="0" w:line="240" w:lineRule="auto"/>
        <w:ind w:left="-709"/>
        <w:rPr>
          <w:rFonts w:ascii="Times New Roman" w:eastAsia="SimSun" w:hAnsi="Times New Roman"/>
          <w:b/>
          <w:sz w:val="28"/>
          <w:szCs w:val="24"/>
          <w:lang w:eastAsia="zh-CN"/>
        </w:rPr>
      </w:pPr>
      <w:r>
        <w:rPr>
          <w:rFonts w:ascii="Times New Roman" w:eastAsia="SimSun" w:hAnsi="Times New Roman"/>
          <w:b/>
          <w:sz w:val="28"/>
          <w:szCs w:val="24"/>
          <w:lang w:eastAsia="zh-CN"/>
        </w:rPr>
        <w:t xml:space="preserve">           </w:t>
      </w:r>
      <w:r w:rsidR="003D737B">
        <w:rPr>
          <w:rFonts w:ascii="Times New Roman" w:eastAsia="SimSun" w:hAnsi="Times New Roman"/>
          <w:b/>
          <w:sz w:val="28"/>
          <w:szCs w:val="24"/>
          <w:lang w:eastAsia="zh-CN"/>
        </w:rPr>
        <w:t xml:space="preserve"> </w:t>
      </w:r>
      <w:r w:rsidR="005C2670">
        <w:rPr>
          <w:rFonts w:ascii="Times New Roman" w:eastAsia="SimSun" w:hAnsi="Times New Roman"/>
          <w:b/>
          <w:sz w:val="28"/>
          <w:szCs w:val="24"/>
          <w:lang w:eastAsia="zh-CN"/>
        </w:rPr>
        <w:t>№2</w:t>
      </w:r>
      <w:r w:rsidR="00313BAD">
        <w:rPr>
          <w:rFonts w:ascii="Times New Roman" w:eastAsia="SimSun" w:hAnsi="Times New Roman"/>
          <w:b/>
          <w:sz w:val="28"/>
          <w:szCs w:val="24"/>
          <w:lang w:eastAsia="zh-CN"/>
        </w:rPr>
        <w:t>-7</w:t>
      </w:r>
      <w:r w:rsidR="00CC3E6B" w:rsidRPr="00EE070D">
        <w:rPr>
          <w:rFonts w:ascii="Times New Roman" w:eastAsia="SimSun" w:hAnsi="Times New Roman"/>
          <w:b/>
          <w:sz w:val="28"/>
          <w:szCs w:val="24"/>
          <w:lang w:eastAsia="zh-CN"/>
        </w:rPr>
        <w:t>):</w:t>
      </w:r>
    </w:p>
    <w:p w:rsidR="00CC3E6B" w:rsidRDefault="00CC3E6B" w:rsidP="00CC7CD2">
      <w:pPr>
        <w:tabs>
          <w:tab w:val="left" w:pos="426"/>
        </w:tabs>
        <w:spacing w:after="0" w:line="240" w:lineRule="auto"/>
        <w:rPr>
          <w:rFonts w:ascii="Times New Roman" w:eastAsia="SimSun" w:hAnsi="Times New Roman"/>
          <w:b/>
          <w:sz w:val="28"/>
          <w:szCs w:val="24"/>
          <w:lang w:eastAsia="zh-CN"/>
        </w:rPr>
      </w:pPr>
      <w:r w:rsidRPr="00EE070D">
        <w:rPr>
          <w:rFonts w:ascii="Times New Roman" w:eastAsia="SimSun" w:hAnsi="Times New Roman"/>
          <w:b/>
          <w:sz w:val="28"/>
          <w:szCs w:val="24"/>
          <w:lang w:eastAsia="zh-CN"/>
        </w:rPr>
        <w:t>- русский язык</w:t>
      </w:r>
    </w:p>
    <w:p w:rsidR="00CC7CD2" w:rsidRPr="00CC7CD2" w:rsidRDefault="00765099" w:rsidP="00CC7CD2">
      <w:pPr>
        <w:tabs>
          <w:tab w:val="left" w:pos="426"/>
        </w:tabs>
        <w:spacing w:after="0" w:line="240" w:lineRule="auto"/>
        <w:rPr>
          <w:rFonts w:ascii="Times New Roman" w:eastAsia="SimSun" w:hAnsi="Times New Roman"/>
          <w:b/>
          <w:sz w:val="28"/>
          <w:szCs w:val="24"/>
          <w:lang w:eastAsia="zh-CN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676900" cy="3057525"/>
            <wp:effectExtent l="0" t="0" r="0" b="0"/>
            <wp:docPr id="3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C3E6B" w:rsidRPr="00337572" w:rsidRDefault="00CC3E6B" w:rsidP="00337572">
      <w:pPr>
        <w:tabs>
          <w:tab w:val="left" w:pos="426"/>
        </w:tabs>
        <w:spacing w:after="0" w:line="240" w:lineRule="auto"/>
        <w:ind w:left="-709"/>
        <w:jc w:val="both"/>
        <w:rPr>
          <w:rFonts w:ascii="Times New Roman" w:eastAsia="SimSun" w:hAnsi="Times New Roman"/>
          <w:sz w:val="28"/>
          <w:szCs w:val="24"/>
          <w:lang w:eastAsia="zh-CN"/>
        </w:rPr>
      </w:pPr>
    </w:p>
    <w:p w:rsidR="00AC201F" w:rsidRDefault="00337572" w:rsidP="007420BD">
      <w:pPr>
        <w:pStyle w:val="a6"/>
        <w:jc w:val="both"/>
        <w:rPr>
          <w:rFonts w:ascii="Times New Roman" w:hAnsi="Times New Roman"/>
          <w:sz w:val="28"/>
          <w:lang w:eastAsia="zh-CN"/>
        </w:rPr>
      </w:pPr>
      <w:r w:rsidRPr="00337572">
        <w:rPr>
          <w:lang w:eastAsia="zh-CN"/>
        </w:rPr>
        <w:t xml:space="preserve"> </w:t>
      </w:r>
      <w:r w:rsidR="003D737B">
        <w:rPr>
          <w:lang w:eastAsia="zh-CN"/>
        </w:rPr>
        <w:t xml:space="preserve">  </w:t>
      </w:r>
      <w:r w:rsidR="00316B81">
        <w:rPr>
          <w:lang w:eastAsia="zh-CN"/>
        </w:rPr>
        <w:t xml:space="preserve"> </w:t>
      </w:r>
      <w:r w:rsidRPr="00337572">
        <w:rPr>
          <w:lang w:eastAsia="zh-CN"/>
        </w:rPr>
        <w:t xml:space="preserve"> </w:t>
      </w:r>
      <w:r w:rsidR="00CC3E6B" w:rsidRPr="007420BD">
        <w:rPr>
          <w:rFonts w:ascii="Times New Roman" w:hAnsi="Times New Roman"/>
          <w:sz w:val="28"/>
          <w:lang w:eastAsia="zh-CN"/>
        </w:rPr>
        <w:t>Наивысшее число баллов</w:t>
      </w:r>
      <w:r w:rsidR="00AC201F">
        <w:rPr>
          <w:rFonts w:ascii="Times New Roman" w:hAnsi="Times New Roman"/>
          <w:sz w:val="28"/>
          <w:lang w:eastAsia="zh-CN"/>
        </w:rPr>
        <w:t xml:space="preserve"> (89 и 87) набрали</w:t>
      </w:r>
      <w:r w:rsidR="00CC3E6B" w:rsidRPr="007420BD">
        <w:rPr>
          <w:rFonts w:ascii="Times New Roman" w:hAnsi="Times New Roman"/>
          <w:sz w:val="28"/>
          <w:lang w:eastAsia="zh-CN"/>
        </w:rPr>
        <w:t xml:space="preserve"> </w:t>
      </w:r>
      <w:r w:rsidR="00AC201F">
        <w:rPr>
          <w:rFonts w:ascii="Times New Roman" w:hAnsi="Times New Roman"/>
          <w:sz w:val="28"/>
          <w:lang w:eastAsia="zh-CN"/>
        </w:rPr>
        <w:t>выпускник МБОУ «</w:t>
      </w:r>
      <w:proofErr w:type="spellStart"/>
      <w:r w:rsidR="00AC201F">
        <w:rPr>
          <w:rFonts w:ascii="Times New Roman" w:hAnsi="Times New Roman"/>
          <w:sz w:val="28"/>
          <w:lang w:eastAsia="zh-CN"/>
        </w:rPr>
        <w:t>Чагоянская</w:t>
      </w:r>
      <w:proofErr w:type="spellEnd"/>
      <w:r w:rsidR="00AC201F">
        <w:rPr>
          <w:rFonts w:ascii="Times New Roman" w:hAnsi="Times New Roman"/>
          <w:sz w:val="28"/>
          <w:lang w:eastAsia="zh-CN"/>
        </w:rPr>
        <w:t xml:space="preserve"> СОШ» </w:t>
      </w:r>
      <w:proofErr w:type="spellStart"/>
      <w:r w:rsidR="00AC201F">
        <w:rPr>
          <w:rFonts w:ascii="Times New Roman" w:hAnsi="Times New Roman"/>
          <w:sz w:val="28"/>
          <w:lang w:eastAsia="zh-CN"/>
        </w:rPr>
        <w:t>Галипов</w:t>
      </w:r>
      <w:proofErr w:type="spellEnd"/>
      <w:r w:rsidR="00AC201F">
        <w:rPr>
          <w:rFonts w:ascii="Times New Roman" w:hAnsi="Times New Roman"/>
          <w:sz w:val="28"/>
          <w:lang w:eastAsia="zh-CN"/>
        </w:rPr>
        <w:t xml:space="preserve"> Т. (преподаватель – Гончар Е.П., первая кв. категория) и </w:t>
      </w:r>
      <w:r w:rsidR="00CC3E6B" w:rsidRPr="007420BD">
        <w:rPr>
          <w:rFonts w:ascii="Times New Roman" w:hAnsi="Times New Roman"/>
          <w:sz w:val="28"/>
          <w:lang w:eastAsia="zh-CN"/>
        </w:rPr>
        <w:t>выпускница МБОУ «</w:t>
      </w:r>
      <w:proofErr w:type="spellStart"/>
      <w:r w:rsidR="00AC201F">
        <w:rPr>
          <w:rFonts w:ascii="Times New Roman" w:hAnsi="Times New Roman"/>
          <w:sz w:val="28"/>
          <w:lang w:eastAsia="zh-CN"/>
        </w:rPr>
        <w:t>Петрушинская</w:t>
      </w:r>
      <w:proofErr w:type="spellEnd"/>
      <w:r w:rsidR="00AC201F">
        <w:rPr>
          <w:rFonts w:ascii="Times New Roman" w:hAnsi="Times New Roman"/>
          <w:sz w:val="28"/>
          <w:lang w:eastAsia="zh-CN"/>
        </w:rPr>
        <w:t xml:space="preserve"> </w:t>
      </w:r>
      <w:r w:rsidR="00CC3E6B" w:rsidRPr="007420BD">
        <w:rPr>
          <w:rFonts w:ascii="Times New Roman" w:hAnsi="Times New Roman"/>
          <w:sz w:val="28"/>
          <w:lang w:eastAsia="zh-CN"/>
        </w:rPr>
        <w:t>СОШ»</w:t>
      </w:r>
      <w:r w:rsidR="00142E50">
        <w:rPr>
          <w:rFonts w:ascii="Times New Roman" w:hAnsi="Times New Roman"/>
          <w:sz w:val="28"/>
          <w:lang w:eastAsia="zh-CN"/>
        </w:rPr>
        <w:t xml:space="preserve"> </w:t>
      </w:r>
      <w:proofErr w:type="spellStart"/>
      <w:r w:rsidR="00AC201F">
        <w:rPr>
          <w:rFonts w:ascii="Times New Roman" w:hAnsi="Times New Roman"/>
          <w:sz w:val="28"/>
          <w:lang w:eastAsia="zh-CN"/>
        </w:rPr>
        <w:t>Пурик</w:t>
      </w:r>
      <w:proofErr w:type="spellEnd"/>
      <w:r w:rsidR="00AC201F">
        <w:rPr>
          <w:rFonts w:ascii="Times New Roman" w:hAnsi="Times New Roman"/>
          <w:sz w:val="28"/>
          <w:lang w:eastAsia="zh-CN"/>
        </w:rPr>
        <w:t xml:space="preserve"> А.</w:t>
      </w:r>
      <w:r w:rsidR="00142E50">
        <w:rPr>
          <w:rFonts w:ascii="Times New Roman" w:hAnsi="Times New Roman"/>
          <w:sz w:val="28"/>
          <w:lang w:eastAsia="zh-CN"/>
        </w:rPr>
        <w:t>(</w:t>
      </w:r>
      <w:r w:rsidR="00AC201F">
        <w:rPr>
          <w:rFonts w:ascii="Times New Roman" w:hAnsi="Times New Roman"/>
          <w:sz w:val="28"/>
          <w:lang w:eastAsia="zh-CN"/>
        </w:rPr>
        <w:t>п</w:t>
      </w:r>
      <w:r w:rsidR="00CC3E6B" w:rsidRPr="007420BD">
        <w:rPr>
          <w:rFonts w:ascii="Times New Roman" w:hAnsi="Times New Roman"/>
          <w:sz w:val="28"/>
          <w:lang w:eastAsia="zh-CN"/>
        </w:rPr>
        <w:t xml:space="preserve">реподаватель русского языка </w:t>
      </w:r>
      <w:r w:rsidR="00933552">
        <w:rPr>
          <w:rFonts w:ascii="Times New Roman" w:hAnsi="Times New Roman"/>
          <w:sz w:val="28"/>
          <w:lang w:eastAsia="zh-CN"/>
        </w:rPr>
        <w:t>–</w:t>
      </w:r>
      <w:r w:rsidR="00136629">
        <w:rPr>
          <w:rFonts w:ascii="Times New Roman" w:hAnsi="Times New Roman"/>
          <w:sz w:val="28"/>
          <w:lang w:eastAsia="zh-CN"/>
        </w:rPr>
        <w:t xml:space="preserve"> </w:t>
      </w:r>
      <w:r w:rsidR="00AC201F">
        <w:rPr>
          <w:rFonts w:ascii="Times New Roman" w:hAnsi="Times New Roman"/>
          <w:sz w:val="28"/>
          <w:lang w:eastAsia="zh-CN"/>
        </w:rPr>
        <w:t xml:space="preserve">Овсиенко С.И. </w:t>
      </w:r>
      <w:r w:rsidR="00933552">
        <w:rPr>
          <w:rFonts w:ascii="Times New Roman" w:hAnsi="Times New Roman"/>
          <w:sz w:val="28"/>
          <w:lang w:eastAsia="zh-CN"/>
        </w:rPr>
        <w:t>(</w:t>
      </w:r>
      <w:r w:rsidR="00136629">
        <w:rPr>
          <w:rFonts w:ascii="Times New Roman" w:hAnsi="Times New Roman"/>
          <w:sz w:val="28"/>
          <w:lang w:eastAsia="zh-CN"/>
        </w:rPr>
        <w:t>высшая кв. категория</w:t>
      </w:r>
      <w:r w:rsidR="00933552">
        <w:rPr>
          <w:rFonts w:ascii="Times New Roman" w:hAnsi="Times New Roman"/>
          <w:sz w:val="28"/>
          <w:lang w:eastAsia="zh-CN"/>
        </w:rPr>
        <w:t>)</w:t>
      </w:r>
      <w:r w:rsidR="00142E50">
        <w:rPr>
          <w:rFonts w:ascii="Times New Roman" w:hAnsi="Times New Roman"/>
          <w:sz w:val="28"/>
          <w:lang w:eastAsia="zh-CN"/>
        </w:rPr>
        <w:t>)</w:t>
      </w:r>
      <w:r w:rsidR="00AC201F">
        <w:rPr>
          <w:rFonts w:ascii="Times New Roman" w:hAnsi="Times New Roman"/>
          <w:sz w:val="28"/>
          <w:lang w:eastAsia="zh-CN"/>
        </w:rPr>
        <w:t>.</w:t>
      </w:r>
    </w:p>
    <w:p w:rsidR="00462BDF" w:rsidRDefault="00361175" w:rsidP="007420BD">
      <w:pPr>
        <w:pStyle w:val="a6"/>
        <w:jc w:val="both"/>
        <w:rPr>
          <w:rFonts w:ascii="Times New Roman" w:hAnsi="Times New Roman"/>
          <w:sz w:val="28"/>
          <w:lang w:eastAsia="zh-CN"/>
        </w:rPr>
      </w:pPr>
      <w:r w:rsidRPr="007420BD">
        <w:rPr>
          <w:rFonts w:ascii="Times New Roman" w:hAnsi="Times New Roman"/>
          <w:sz w:val="28"/>
          <w:lang w:eastAsia="zh-CN"/>
        </w:rPr>
        <w:t xml:space="preserve">   </w:t>
      </w:r>
      <w:r w:rsidR="00337572" w:rsidRPr="007420BD">
        <w:rPr>
          <w:rFonts w:ascii="Times New Roman" w:hAnsi="Times New Roman"/>
          <w:sz w:val="28"/>
          <w:lang w:eastAsia="zh-CN"/>
        </w:rPr>
        <w:t>Среди лидеров по качеству под</w:t>
      </w:r>
      <w:r w:rsidR="00CB2BE1">
        <w:rPr>
          <w:rFonts w:ascii="Times New Roman" w:hAnsi="Times New Roman"/>
          <w:sz w:val="28"/>
          <w:lang w:eastAsia="zh-CN"/>
        </w:rPr>
        <w:t>готовки по русскому языку – МОБУ</w:t>
      </w:r>
      <w:r w:rsidR="00337572" w:rsidRPr="007420BD">
        <w:rPr>
          <w:rFonts w:ascii="Times New Roman" w:hAnsi="Times New Roman"/>
          <w:sz w:val="28"/>
          <w:lang w:eastAsia="zh-CN"/>
        </w:rPr>
        <w:t xml:space="preserve"> «</w:t>
      </w:r>
      <w:proofErr w:type="spellStart"/>
      <w:r w:rsidR="00136629">
        <w:rPr>
          <w:rFonts w:ascii="Times New Roman" w:hAnsi="Times New Roman"/>
          <w:sz w:val="28"/>
          <w:lang w:eastAsia="zh-CN"/>
        </w:rPr>
        <w:t>Мухинская</w:t>
      </w:r>
      <w:proofErr w:type="spellEnd"/>
      <w:r w:rsidR="00136629">
        <w:rPr>
          <w:rFonts w:ascii="Times New Roman" w:hAnsi="Times New Roman"/>
          <w:sz w:val="28"/>
          <w:lang w:eastAsia="zh-CN"/>
        </w:rPr>
        <w:t xml:space="preserve"> </w:t>
      </w:r>
      <w:r w:rsidR="00337572" w:rsidRPr="007420BD">
        <w:rPr>
          <w:rFonts w:ascii="Times New Roman" w:hAnsi="Times New Roman"/>
          <w:sz w:val="28"/>
          <w:lang w:eastAsia="zh-CN"/>
        </w:rPr>
        <w:t>СОШ»</w:t>
      </w:r>
      <w:r w:rsidR="001474F8">
        <w:rPr>
          <w:rFonts w:ascii="Times New Roman" w:hAnsi="Times New Roman"/>
          <w:sz w:val="28"/>
          <w:lang w:eastAsia="zh-CN"/>
        </w:rPr>
        <w:t xml:space="preserve"> </w:t>
      </w:r>
      <w:r w:rsidR="00C9392B">
        <w:rPr>
          <w:rFonts w:ascii="Times New Roman" w:hAnsi="Times New Roman"/>
          <w:sz w:val="28"/>
          <w:lang w:eastAsia="zh-CN"/>
        </w:rPr>
        <w:t>(</w:t>
      </w:r>
      <w:r w:rsidR="00CB2BE1">
        <w:rPr>
          <w:rFonts w:ascii="Times New Roman" w:hAnsi="Times New Roman"/>
          <w:sz w:val="28"/>
          <w:lang w:eastAsia="zh-CN"/>
        </w:rPr>
        <w:t>три</w:t>
      </w:r>
      <w:r w:rsidR="001474F8">
        <w:rPr>
          <w:rFonts w:ascii="Times New Roman" w:hAnsi="Times New Roman"/>
          <w:sz w:val="28"/>
          <w:lang w:eastAsia="zh-CN"/>
        </w:rPr>
        <w:t xml:space="preserve"> года подряд</w:t>
      </w:r>
      <w:r w:rsidR="00CB2BE1">
        <w:rPr>
          <w:rFonts w:ascii="Times New Roman" w:hAnsi="Times New Roman"/>
          <w:sz w:val="28"/>
          <w:lang w:eastAsia="zh-CN"/>
        </w:rPr>
        <w:t xml:space="preserve"> средний балл выше 60</w:t>
      </w:r>
      <w:r w:rsidR="001474F8">
        <w:rPr>
          <w:rFonts w:ascii="Times New Roman" w:hAnsi="Times New Roman"/>
          <w:sz w:val="28"/>
          <w:lang w:eastAsia="zh-CN"/>
        </w:rPr>
        <w:t>),</w:t>
      </w:r>
      <w:r w:rsidR="00337572" w:rsidRPr="007420BD">
        <w:rPr>
          <w:rFonts w:ascii="Times New Roman" w:hAnsi="Times New Roman"/>
          <w:sz w:val="28"/>
          <w:lang w:eastAsia="zh-CN"/>
        </w:rPr>
        <w:t xml:space="preserve"> </w:t>
      </w:r>
      <w:r w:rsidR="00933552">
        <w:rPr>
          <w:rFonts w:ascii="Times New Roman" w:hAnsi="Times New Roman"/>
          <w:sz w:val="28"/>
          <w:lang w:eastAsia="zh-CN"/>
        </w:rPr>
        <w:t>МБОУ «</w:t>
      </w:r>
      <w:proofErr w:type="spellStart"/>
      <w:r w:rsidR="00933552">
        <w:rPr>
          <w:rFonts w:ascii="Times New Roman" w:hAnsi="Times New Roman"/>
          <w:sz w:val="28"/>
          <w:lang w:eastAsia="zh-CN"/>
        </w:rPr>
        <w:t>Саскалинская</w:t>
      </w:r>
      <w:proofErr w:type="spellEnd"/>
      <w:r w:rsidR="00933552">
        <w:rPr>
          <w:rFonts w:ascii="Times New Roman" w:hAnsi="Times New Roman"/>
          <w:sz w:val="28"/>
          <w:lang w:eastAsia="zh-CN"/>
        </w:rPr>
        <w:t xml:space="preserve"> СОШ»</w:t>
      </w:r>
      <w:r w:rsidR="001474F8">
        <w:rPr>
          <w:rFonts w:ascii="Times New Roman" w:hAnsi="Times New Roman"/>
          <w:sz w:val="28"/>
          <w:lang w:eastAsia="zh-CN"/>
        </w:rPr>
        <w:t xml:space="preserve"> (три года подряд</w:t>
      </w:r>
      <w:r w:rsidR="00CB2BE1">
        <w:rPr>
          <w:rFonts w:ascii="Times New Roman" w:hAnsi="Times New Roman"/>
          <w:sz w:val="28"/>
          <w:lang w:eastAsia="zh-CN"/>
        </w:rPr>
        <w:t xml:space="preserve"> ср. балл выше 65</w:t>
      </w:r>
      <w:r w:rsidR="001474F8">
        <w:rPr>
          <w:rFonts w:ascii="Times New Roman" w:hAnsi="Times New Roman"/>
          <w:sz w:val="28"/>
          <w:lang w:eastAsia="zh-CN"/>
        </w:rPr>
        <w:t>)</w:t>
      </w:r>
      <w:r w:rsidR="00CB2BE1">
        <w:rPr>
          <w:rFonts w:ascii="Times New Roman" w:hAnsi="Times New Roman"/>
          <w:sz w:val="28"/>
          <w:lang w:eastAsia="zh-CN"/>
        </w:rPr>
        <w:t>, МБОУ «</w:t>
      </w:r>
      <w:proofErr w:type="spellStart"/>
      <w:r w:rsidR="00CB2BE1">
        <w:rPr>
          <w:rFonts w:ascii="Times New Roman" w:hAnsi="Times New Roman"/>
          <w:sz w:val="28"/>
          <w:lang w:eastAsia="zh-CN"/>
        </w:rPr>
        <w:t>Чагоянская</w:t>
      </w:r>
      <w:proofErr w:type="spellEnd"/>
      <w:r w:rsidR="00CB2BE1">
        <w:rPr>
          <w:rFonts w:ascii="Times New Roman" w:hAnsi="Times New Roman"/>
          <w:sz w:val="28"/>
          <w:lang w:eastAsia="zh-CN"/>
        </w:rPr>
        <w:t xml:space="preserve"> СОШ» (в течение трех лет устойчивое повышение ср. балла)</w:t>
      </w:r>
      <w:r w:rsidR="00136629">
        <w:rPr>
          <w:rFonts w:ascii="Times New Roman" w:hAnsi="Times New Roman"/>
          <w:sz w:val="28"/>
          <w:lang w:eastAsia="zh-CN"/>
        </w:rPr>
        <w:t>.</w:t>
      </w:r>
      <w:r w:rsidR="00462BDF" w:rsidRPr="007420BD">
        <w:rPr>
          <w:rFonts w:ascii="Times New Roman" w:hAnsi="Times New Roman"/>
          <w:sz w:val="28"/>
          <w:lang w:eastAsia="zh-CN"/>
        </w:rPr>
        <w:t xml:space="preserve">   </w:t>
      </w:r>
    </w:p>
    <w:p w:rsidR="00316B81" w:rsidRPr="007420BD" w:rsidRDefault="00316B81" w:rsidP="007420BD">
      <w:pPr>
        <w:pStyle w:val="a6"/>
        <w:jc w:val="both"/>
        <w:rPr>
          <w:rFonts w:ascii="Times New Roman" w:hAnsi="Times New Roman"/>
          <w:sz w:val="28"/>
          <w:lang w:eastAsia="zh-CN"/>
        </w:rPr>
      </w:pPr>
      <w:r>
        <w:rPr>
          <w:rFonts w:ascii="Times New Roman" w:hAnsi="Times New Roman"/>
          <w:sz w:val="28"/>
          <w:lang w:eastAsia="zh-CN"/>
        </w:rPr>
        <w:t xml:space="preserve">   В МБОУ «</w:t>
      </w:r>
      <w:proofErr w:type="spellStart"/>
      <w:r>
        <w:rPr>
          <w:rFonts w:ascii="Times New Roman" w:hAnsi="Times New Roman"/>
          <w:sz w:val="28"/>
          <w:lang w:eastAsia="zh-CN"/>
        </w:rPr>
        <w:t>Новогеоргиевская</w:t>
      </w:r>
      <w:proofErr w:type="spellEnd"/>
      <w:r>
        <w:rPr>
          <w:rFonts w:ascii="Times New Roman" w:hAnsi="Times New Roman"/>
          <w:sz w:val="28"/>
          <w:lang w:eastAsia="zh-CN"/>
        </w:rPr>
        <w:t xml:space="preserve"> СОШ» и МБОУ «</w:t>
      </w:r>
      <w:proofErr w:type="spellStart"/>
      <w:r>
        <w:rPr>
          <w:rFonts w:ascii="Times New Roman" w:hAnsi="Times New Roman"/>
          <w:sz w:val="28"/>
          <w:lang w:eastAsia="zh-CN"/>
        </w:rPr>
        <w:t>Ушаковская</w:t>
      </w:r>
      <w:proofErr w:type="spellEnd"/>
      <w:r>
        <w:rPr>
          <w:rFonts w:ascii="Times New Roman" w:hAnsi="Times New Roman"/>
          <w:sz w:val="28"/>
          <w:lang w:eastAsia="zh-CN"/>
        </w:rPr>
        <w:t xml:space="preserve"> СОШ» в 2020 году  11 класса не было.</w:t>
      </w:r>
    </w:p>
    <w:p w:rsidR="007420BD" w:rsidRPr="00462BDF" w:rsidRDefault="00462BDF" w:rsidP="000B0BF1">
      <w:pPr>
        <w:pStyle w:val="a6"/>
        <w:rPr>
          <w:rFonts w:ascii="Times New Roman" w:eastAsia="SimSun" w:hAnsi="Times New Roman"/>
          <w:sz w:val="28"/>
          <w:szCs w:val="24"/>
          <w:lang w:eastAsia="zh-CN"/>
        </w:rPr>
      </w:pPr>
      <w:r w:rsidRPr="007420BD">
        <w:rPr>
          <w:rFonts w:ascii="Times New Roman" w:hAnsi="Times New Roman"/>
          <w:sz w:val="28"/>
          <w:lang w:eastAsia="zh-CN"/>
        </w:rPr>
        <w:t xml:space="preserve">     </w:t>
      </w:r>
    </w:p>
    <w:p w:rsidR="00361175" w:rsidRPr="00EE070D" w:rsidRDefault="00627126" w:rsidP="007420BD">
      <w:pPr>
        <w:spacing w:after="0" w:line="240" w:lineRule="auto"/>
        <w:rPr>
          <w:rFonts w:ascii="Times New Roman" w:eastAsia="SimSun" w:hAnsi="Times New Roman"/>
          <w:b/>
          <w:sz w:val="28"/>
          <w:szCs w:val="24"/>
          <w:lang w:eastAsia="zh-CN"/>
        </w:rPr>
      </w:pPr>
      <w:r>
        <w:rPr>
          <w:rFonts w:ascii="Times New Roman" w:eastAsia="SimSun" w:hAnsi="Times New Roman"/>
          <w:b/>
          <w:sz w:val="28"/>
          <w:szCs w:val="24"/>
          <w:lang w:eastAsia="zh-CN"/>
        </w:rPr>
        <w:t xml:space="preserve">    </w:t>
      </w:r>
      <w:r w:rsidR="00361175" w:rsidRPr="00EE070D">
        <w:rPr>
          <w:rFonts w:ascii="Times New Roman" w:eastAsia="SimSun" w:hAnsi="Times New Roman"/>
          <w:b/>
          <w:sz w:val="28"/>
          <w:szCs w:val="24"/>
          <w:lang w:eastAsia="zh-CN"/>
        </w:rPr>
        <w:t>- математика</w:t>
      </w:r>
      <w:r w:rsidR="00920E04">
        <w:rPr>
          <w:rFonts w:ascii="Times New Roman" w:eastAsia="SimSun" w:hAnsi="Times New Roman"/>
          <w:b/>
          <w:sz w:val="28"/>
          <w:szCs w:val="24"/>
          <w:lang w:eastAsia="zh-CN"/>
        </w:rPr>
        <w:t xml:space="preserve"> (профильный уровень)</w:t>
      </w:r>
    </w:p>
    <w:p w:rsidR="000B0BF1" w:rsidRDefault="00361175" w:rsidP="000B0BF1">
      <w:pPr>
        <w:tabs>
          <w:tab w:val="left" w:pos="426"/>
        </w:tabs>
        <w:spacing w:after="0" w:line="240" w:lineRule="auto"/>
        <w:ind w:left="-709"/>
        <w:jc w:val="both"/>
        <w:rPr>
          <w:rFonts w:ascii="Times New Roman" w:eastAsia="SimSun" w:hAnsi="Times New Roman"/>
          <w:sz w:val="28"/>
          <w:szCs w:val="24"/>
          <w:lang w:eastAsia="zh-CN"/>
        </w:rPr>
      </w:pPr>
      <w:r>
        <w:rPr>
          <w:rFonts w:ascii="Times New Roman" w:eastAsia="SimSun" w:hAnsi="Times New Roman"/>
          <w:sz w:val="28"/>
          <w:szCs w:val="24"/>
          <w:lang w:eastAsia="zh-CN"/>
        </w:rPr>
        <w:t xml:space="preserve"> </w:t>
      </w:r>
    </w:p>
    <w:p w:rsidR="000B0BF1" w:rsidRDefault="00765099" w:rsidP="00313BAD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eastAsia="SimSun" w:hAnsi="Times New Roman"/>
          <w:sz w:val="28"/>
          <w:szCs w:val="24"/>
          <w:lang w:eastAsia="zh-CN"/>
        </w:rPr>
      </w:pPr>
      <w:r>
        <w:rPr>
          <w:noProof/>
          <w:lang w:eastAsia="ru-RU"/>
        </w:rPr>
        <w:drawing>
          <wp:inline distT="0" distB="0" distL="0" distR="0" wp14:anchorId="6B83B876" wp14:editId="3748838C">
            <wp:extent cx="5676900" cy="3057525"/>
            <wp:effectExtent l="0" t="0" r="0" b="0"/>
            <wp:docPr id="4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B0BF1" w:rsidRDefault="000B0BF1" w:rsidP="000B0BF1">
      <w:pPr>
        <w:tabs>
          <w:tab w:val="left" w:pos="426"/>
        </w:tabs>
        <w:spacing w:after="0" w:line="240" w:lineRule="auto"/>
        <w:ind w:left="-709"/>
        <w:jc w:val="both"/>
        <w:rPr>
          <w:rFonts w:ascii="Times New Roman" w:eastAsia="SimSun" w:hAnsi="Times New Roman"/>
          <w:sz w:val="28"/>
          <w:szCs w:val="24"/>
          <w:lang w:eastAsia="zh-CN"/>
        </w:rPr>
      </w:pPr>
    </w:p>
    <w:p w:rsidR="00013A74" w:rsidRDefault="000B0BF1" w:rsidP="00AF3977">
      <w:pPr>
        <w:tabs>
          <w:tab w:val="left" w:pos="1005"/>
        </w:tabs>
        <w:spacing w:after="0" w:line="240" w:lineRule="auto"/>
        <w:jc w:val="both"/>
        <w:rPr>
          <w:rFonts w:ascii="Times New Roman" w:hAnsi="Times New Roman"/>
          <w:sz w:val="28"/>
          <w:lang w:eastAsia="zh-CN"/>
        </w:rPr>
      </w:pPr>
      <w:r>
        <w:rPr>
          <w:rFonts w:ascii="Times New Roman" w:hAnsi="Times New Roman"/>
          <w:sz w:val="28"/>
          <w:lang w:eastAsia="zh-CN"/>
        </w:rPr>
        <w:t xml:space="preserve">    </w:t>
      </w:r>
      <w:r w:rsidR="00AF3977">
        <w:rPr>
          <w:rFonts w:ascii="Times New Roman" w:hAnsi="Times New Roman"/>
          <w:sz w:val="28"/>
          <w:lang w:eastAsia="zh-CN"/>
        </w:rPr>
        <w:t xml:space="preserve">    </w:t>
      </w:r>
      <w:r w:rsidRPr="000B0BF1">
        <w:rPr>
          <w:rFonts w:ascii="Times New Roman" w:hAnsi="Times New Roman"/>
          <w:sz w:val="28"/>
          <w:lang w:eastAsia="zh-CN"/>
        </w:rPr>
        <w:t>По математике лучши</w:t>
      </w:r>
      <w:r w:rsidR="00C62EDE">
        <w:rPr>
          <w:rFonts w:ascii="Times New Roman" w:hAnsi="Times New Roman"/>
          <w:sz w:val="28"/>
          <w:lang w:eastAsia="zh-CN"/>
        </w:rPr>
        <w:t>е результаты подготовки показали</w:t>
      </w:r>
      <w:r w:rsidRPr="000B0BF1">
        <w:rPr>
          <w:rFonts w:ascii="Times New Roman" w:hAnsi="Times New Roman"/>
          <w:sz w:val="28"/>
          <w:lang w:eastAsia="zh-CN"/>
        </w:rPr>
        <w:t xml:space="preserve"> МБОУ «</w:t>
      </w:r>
      <w:proofErr w:type="spellStart"/>
      <w:r w:rsidR="008A704E">
        <w:rPr>
          <w:rFonts w:ascii="Times New Roman" w:hAnsi="Times New Roman"/>
          <w:sz w:val="28"/>
          <w:lang w:eastAsia="zh-CN"/>
        </w:rPr>
        <w:t>Саскалинская</w:t>
      </w:r>
      <w:proofErr w:type="spellEnd"/>
      <w:r w:rsidR="008A704E">
        <w:rPr>
          <w:rFonts w:ascii="Times New Roman" w:hAnsi="Times New Roman"/>
          <w:sz w:val="28"/>
          <w:lang w:eastAsia="zh-CN"/>
        </w:rPr>
        <w:t xml:space="preserve"> </w:t>
      </w:r>
      <w:r w:rsidRPr="000B0BF1">
        <w:rPr>
          <w:rFonts w:ascii="Times New Roman" w:hAnsi="Times New Roman"/>
          <w:sz w:val="28"/>
          <w:lang w:eastAsia="zh-CN"/>
        </w:rPr>
        <w:t>СОШ»</w:t>
      </w:r>
      <w:r w:rsidR="00C62EDE">
        <w:rPr>
          <w:rFonts w:ascii="Times New Roman" w:hAnsi="Times New Roman"/>
          <w:sz w:val="28"/>
          <w:lang w:eastAsia="zh-CN"/>
        </w:rPr>
        <w:t xml:space="preserve"> и МБОУ «</w:t>
      </w:r>
      <w:proofErr w:type="spellStart"/>
      <w:r w:rsidR="00C62EDE">
        <w:rPr>
          <w:rFonts w:ascii="Times New Roman" w:hAnsi="Times New Roman"/>
          <w:sz w:val="28"/>
          <w:lang w:eastAsia="zh-CN"/>
        </w:rPr>
        <w:t>Чагоянская</w:t>
      </w:r>
      <w:proofErr w:type="spellEnd"/>
      <w:r w:rsidR="00C62EDE">
        <w:rPr>
          <w:rFonts w:ascii="Times New Roman" w:hAnsi="Times New Roman"/>
          <w:sz w:val="28"/>
          <w:lang w:eastAsia="zh-CN"/>
        </w:rPr>
        <w:t xml:space="preserve"> СОШ» - средний балл составил </w:t>
      </w:r>
      <w:r w:rsidR="00316B81">
        <w:rPr>
          <w:rFonts w:ascii="Times New Roman" w:hAnsi="Times New Roman"/>
          <w:sz w:val="28"/>
          <w:lang w:eastAsia="zh-CN"/>
        </w:rPr>
        <w:t>56</w:t>
      </w:r>
      <w:r w:rsidR="008A704E">
        <w:rPr>
          <w:rFonts w:ascii="Times New Roman" w:hAnsi="Times New Roman"/>
          <w:sz w:val="28"/>
          <w:lang w:eastAsia="zh-CN"/>
        </w:rPr>
        <w:t xml:space="preserve"> </w:t>
      </w:r>
      <w:r w:rsidR="00C62EDE">
        <w:rPr>
          <w:rFonts w:ascii="Times New Roman" w:hAnsi="Times New Roman"/>
          <w:sz w:val="28"/>
          <w:lang w:eastAsia="zh-CN"/>
        </w:rPr>
        <w:t xml:space="preserve">и </w:t>
      </w:r>
      <w:r w:rsidR="00316B81">
        <w:rPr>
          <w:rFonts w:ascii="Times New Roman" w:hAnsi="Times New Roman"/>
          <w:sz w:val="28"/>
          <w:lang w:eastAsia="zh-CN"/>
        </w:rPr>
        <w:t>74 соответственно. В 2020</w:t>
      </w:r>
      <w:r w:rsidR="00C62EDE">
        <w:rPr>
          <w:rFonts w:ascii="Times New Roman" w:hAnsi="Times New Roman"/>
          <w:sz w:val="28"/>
          <w:lang w:eastAsia="zh-CN"/>
        </w:rPr>
        <w:t xml:space="preserve"> году </w:t>
      </w:r>
      <w:r w:rsidR="00316B81">
        <w:rPr>
          <w:rFonts w:ascii="Times New Roman" w:hAnsi="Times New Roman"/>
          <w:sz w:val="28"/>
          <w:lang w:eastAsia="zh-CN"/>
        </w:rPr>
        <w:t>2</w:t>
      </w:r>
      <w:r w:rsidR="008A704E">
        <w:rPr>
          <w:rFonts w:ascii="Times New Roman" w:hAnsi="Times New Roman"/>
          <w:sz w:val="28"/>
          <w:lang w:eastAsia="zh-CN"/>
        </w:rPr>
        <w:t xml:space="preserve"> </w:t>
      </w:r>
      <w:r w:rsidR="00316B81">
        <w:rPr>
          <w:rFonts w:ascii="Times New Roman" w:hAnsi="Times New Roman"/>
          <w:sz w:val="28"/>
          <w:lang w:eastAsia="zh-CN"/>
        </w:rPr>
        <w:t>участника (33%)</w:t>
      </w:r>
      <w:r w:rsidR="00C62EDE">
        <w:rPr>
          <w:rFonts w:ascii="Times New Roman" w:hAnsi="Times New Roman"/>
          <w:sz w:val="28"/>
          <w:lang w:eastAsia="zh-CN"/>
        </w:rPr>
        <w:t xml:space="preserve"> ЕГЭ получил</w:t>
      </w:r>
      <w:r w:rsidR="008A704E">
        <w:rPr>
          <w:rFonts w:ascii="Times New Roman" w:hAnsi="Times New Roman"/>
          <w:sz w:val="28"/>
          <w:lang w:eastAsia="zh-CN"/>
        </w:rPr>
        <w:t>и</w:t>
      </w:r>
      <w:r w:rsidR="00C62EDE">
        <w:rPr>
          <w:rFonts w:ascii="Times New Roman" w:hAnsi="Times New Roman"/>
          <w:sz w:val="28"/>
          <w:lang w:eastAsia="zh-CN"/>
        </w:rPr>
        <w:t xml:space="preserve"> выше 50 баллов</w:t>
      </w:r>
      <w:r w:rsidR="008A704E">
        <w:rPr>
          <w:rFonts w:ascii="Times New Roman" w:hAnsi="Times New Roman"/>
          <w:sz w:val="28"/>
          <w:lang w:eastAsia="zh-CN"/>
        </w:rPr>
        <w:t xml:space="preserve"> </w:t>
      </w:r>
      <w:r w:rsidR="00673AE8">
        <w:rPr>
          <w:rFonts w:ascii="Times New Roman" w:hAnsi="Times New Roman"/>
          <w:sz w:val="28"/>
          <w:lang w:eastAsia="zh-CN"/>
        </w:rPr>
        <w:t>(</w:t>
      </w:r>
      <w:r w:rsidR="00316B81">
        <w:rPr>
          <w:rFonts w:ascii="Times New Roman" w:hAnsi="Times New Roman"/>
          <w:sz w:val="28"/>
          <w:lang w:eastAsia="zh-CN"/>
        </w:rPr>
        <w:t>в 2019</w:t>
      </w:r>
      <w:r w:rsidR="008A704E">
        <w:rPr>
          <w:rFonts w:ascii="Times New Roman" w:hAnsi="Times New Roman"/>
          <w:sz w:val="28"/>
          <w:lang w:eastAsia="zh-CN"/>
        </w:rPr>
        <w:t xml:space="preserve"> году</w:t>
      </w:r>
      <w:r w:rsidR="00316B81">
        <w:rPr>
          <w:rFonts w:ascii="Times New Roman" w:hAnsi="Times New Roman"/>
          <w:sz w:val="28"/>
          <w:lang w:eastAsia="zh-CN"/>
        </w:rPr>
        <w:t>- 5 (18,5%)</w:t>
      </w:r>
      <w:r w:rsidR="008A704E">
        <w:rPr>
          <w:rFonts w:ascii="Times New Roman" w:hAnsi="Times New Roman"/>
          <w:sz w:val="28"/>
          <w:lang w:eastAsia="zh-CN"/>
        </w:rPr>
        <w:t>)</w:t>
      </w:r>
      <w:r w:rsidR="00013A74">
        <w:rPr>
          <w:rFonts w:ascii="Times New Roman" w:hAnsi="Times New Roman"/>
          <w:sz w:val="28"/>
          <w:lang w:eastAsia="zh-CN"/>
        </w:rPr>
        <w:t xml:space="preserve">: </w:t>
      </w:r>
      <w:r w:rsidR="00013A74" w:rsidRPr="000B0BF1">
        <w:rPr>
          <w:rFonts w:ascii="Times New Roman" w:hAnsi="Times New Roman"/>
          <w:sz w:val="28"/>
          <w:lang w:eastAsia="zh-CN"/>
        </w:rPr>
        <w:t>МБОУ «</w:t>
      </w:r>
      <w:proofErr w:type="spellStart"/>
      <w:r w:rsidR="00013A74">
        <w:rPr>
          <w:rFonts w:ascii="Times New Roman" w:hAnsi="Times New Roman"/>
          <w:sz w:val="28"/>
          <w:lang w:eastAsia="zh-CN"/>
        </w:rPr>
        <w:t>Саскалинская</w:t>
      </w:r>
      <w:proofErr w:type="spellEnd"/>
      <w:r w:rsidR="00013A74">
        <w:rPr>
          <w:rFonts w:ascii="Times New Roman" w:hAnsi="Times New Roman"/>
          <w:sz w:val="28"/>
          <w:lang w:eastAsia="zh-CN"/>
        </w:rPr>
        <w:t xml:space="preserve"> </w:t>
      </w:r>
      <w:r w:rsidR="00013A74" w:rsidRPr="000B0BF1">
        <w:rPr>
          <w:rFonts w:ascii="Times New Roman" w:hAnsi="Times New Roman"/>
          <w:sz w:val="28"/>
          <w:lang w:eastAsia="zh-CN"/>
        </w:rPr>
        <w:t>СОШ»</w:t>
      </w:r>
      <w:r w:rsidR="00013A74">
        <w:rPr>
          <w:rFonts w:ascii="Times New Roman" w:hAnsi="Times New Roman"/>
          <w:sz w:val="28"/>
          <w:lang w:eastAsia="zh-CN"/>
        </w:rPr>
        <w:t xml:space="preserve"> </w:t>
      </w:r>
      <w:r w:rsidR="00013A74">
        <w:rPr>
          <w:rFonts w:ascii="Times New Roman" w:eastAsia="SimSun" w:hAnsi="Times New Roman"/>
          <w:sz w:val="28"/>
          <w:szCs w:val="24"/>
          <w:lang w:eastAsia="zh-CN"/>
        </w:rPr>
        <w:t xml:space="preserve">и </w:t>
      </w:r>
      <w:r w:rsidR="00013A74">
        <w:rPr>
          <w:rFonts w:ascii="Times New Roman" w:hAnsi="Times New Roman"/>
          <w:sz w:val="28"/>
          <w:lang w:eastAsia="zh-CN"/>
        </w:rPr>
        <w:t>МБОУ «</w:t>
      </w:r>
      <w:proofErr w:type="spellStart"/>
      <w:r w:rsidR="00013A74">
        <w:rPr>
          <w:rFonts w:ascii="Times New Roman" w:hAnsi="Times New Roman"/>
          <w:sz w:val="28"/>
          <w:lang w:eastAsia="zh-CN"/>
        </w:rPr>
        <w:t>Чагоянская</w:t>
      </w:r>
      <w:proofErr w:type="spellEnd"/>
      <w:r w:rsidR="00013A74">
        <w:rPr>
          <w:rFonts w:ascii="Times New Roman" w:hAnsi="Times New Roman"/>
          <w:sz w:val="28"/>
          <w:lang w:eastAsia="zh-CN"/>
        </w:rPr>
        <w:t xml:space="preserve"> СОШ»</w:t>
      </w:r>
      <w:r w:rsidR="00C62EDE">
        <w:rPr>
          <w:rFonts w:ascii="Times New Roman" w:hAnsi="Times New Roman"/>
          <w:sz w:val="28"/>
          <w:lang w:eastAsia="zh-CN"/>
        </w:rPr>
        <w:t>.</w:t>
      </w:r>
      <w:r w:rsidR="008A704E">
        <w:rPr>
          <w:rFonts w:ascii="Times New Roman" w:hAnsi="Times New Roman"/>
          <w:sz w:val="28"/>
          <w:lang w:eastAsia="zh-CN"/>
        </w:rPr>
        <w:t xml:space="preserve"> </w:t>
      </w:r>
    </w:p>
    <w:p w:rsidR="000B0BF1" w:rsidRPr="00013A74" w:rsidRDefault="00013A74" w:rsidP="00AF3977">
      <w:pPr>
        <w:tabs>
          <w:tab w:val="left" w:pos="1005"/>
        </w:tabs>
        <w:spacing w:after="0" w:line="240" w:lineRule="auto"/>
        <w:jc w:val="both"/>
        <w:rPr>
          <w:rFonts w:ascii="Times New Roman" w:eastAsia="SimSun" w:hAnsi="Times New Roman"/>
          <w:sz w:val="28"/>
          <w:szCs w:val="24"/>
          <w:lang w:eastAsia="zh-CN"/>
        </w:rPr>
      </w:pPr>
      <w:r>
        <w:rPr>
          <w:rFonts w:ascii="Times New Roman" w:hAnsi="Times New Roman"/>
          <w:sz w:val="28"/>
          <w:lang w:eastAsia="zh-CN"/>
        </w:rPr>
        <w:t xml:space="preserve">    </w:t>
      </w:r>
      <w:r w:rsidR="00AF3977">
        <w:rPr>
          <w:rFonts w:ascii="Times New Roman" w:hAnsi="Times New Roman"/>
          <w:sz w:val="28"/>
          <w:lang w:eastAsia="zh-CN"/>
        </w:rPr>
        <w:t xml:space="preserve">    </w:t>
      </w:r>
      <w:r w:rsidR="008A704E">
        <w:rPr>
          <w:rFonts w:ascii="Times New Roman" w:hAnsi="Times New Roman"/>
          <w:sz w:val="28"/>
          <w:lang w:eastAsia="zh-CN"/>
        </w:rPr>
        <w:t xml:space="preserve">В </w:t>
      </w:r>
      <w:r w:rsidRPr="000B0BF1">
        <w:rPr>
          <w:rFonts w:ascii="Times New Roman" w:hAnsi="Times New Roman"/>
          <w:sz w:val="28"/>
          <w:lang w:eastAsia="zh-CN"/>
        </w:rPr>
        <w:t>МБОУ «</w:t>
      </w:r>
      <w:proofErr w:type="spellStart"/>
      <w:r>
        <w:rPr>
          <w:rFonts w:ascii="Times New Roman" w:hAnsi="Times New Roman"/>
          <w:sz w:val="28"/>
          <w:lang w:eastAsia="zh-CN"/>
        </w:rPr>
        <w:t>Саскалинская</w:t>
      </w:r>
      <w:proofErr w:type="spellEnd"/>
      <w:r>
        <w:rPr>
          <w:rFonts w:ascii="Times New Roman" w:hAnsi="Times New Roman"/>
          <w:sz w:val="28"/>
          <w:lang w:eastAsia="zh-CN"/>
        </w:rPr>
        <w:t xml:space="preserve"> </w:t>
      </w:r>
      <w:r w:rsidRPr="000B0BF1">
        <w:rPr>
          <w:rFonts w:ascii="Times New Roman" w:hAnsi="Times New Roman"/>
          <w:sz w:val="28"/>
          <w:lang w:eastAsia="zh-CN"/>
        </w:rPr>
        <w:t>СОШ»</w:t>
      </w:r>
      <w:r>
        <w:rPr>
          <w:rFonts w:ascii="Times New Roman" w:hAnsi="Times New Roman"/>
          <w:sz w:val="28"/>
          <w:lang w:eastAsia="zh-CN"/>
        </w:rPr>
        <w:t xml:space="preserve"> и МБОУ «</w:t>
      </w:r>
      <w:proofErr w:type="spellStart"/>
      <w:r>
        <w:rPr>
          <w:rFonts w:ascii="Times New Roman" w:hAnsi="Times New Roman"/>
          <w:sz w:val="28"/>
          <w:lang w:eastAsia="zh-CN"/>
        </w:rPr>
        <w:t>Чагоянская</w:t>
      </w:r>
      <w:proofErr w:type="spellEnd"/>
      <w:r>
        <w:rPr>
          <w:rFonts w:ascii="Times New Roman" w:hAnsi="Times New Roman"/>
          <w:sz w:val="28"/>
          <w:lang w:eastAsia="zh-CN"/>
        </w:rPr>
        <w:t xml:space="preserve"> СОШ»</w:t>
      </w:r>
      <w:r w:rsidR="00316B81">
        <w:rPr>
          <w:rFonts w:ascii="Times New Roman" w:hAnsi="Times New Roman"/>
          <w:sz w:val="28"/>
          <w:lang w:eastAsia="zh-CN"/>
        </w:rPr>
        <w:t xml:space="preserve"> наблюдается увеличение среднего балла в течение трех лет</w:t>
      </w:r>
      <w:r w:rsidR="008A704E">
        <w:rPr>
          <w:rFonts w:ascii="Times New Roman" w:eastAsia="SimSun" w:hAnsi="Times New Roman"/>
          <w:sz w:val="28"/>
          <w:szCs w:val="24"/>
          <w:lang w:eastAsia="zh-CN"/>
        </w:rPr>
        <w:t xml:space="preserve">. </w:t>
      </w:r>
      <w:r w:rsidR="00316B81">
        <w:rPr>
          <w:rFonts w:ascii="Times New Roman" w:eastAsia="SimSun" w:hAnsi="Times New Roman"/>
          <w:sz w:val="28"/>
          <w:szCs w:val="24"/>
          <w:lang w:eastAsia="zh-CN"/>
        </w:rPr>
        <w:t xml:space="preserve">Также увеличился средний балл </w:t>
      </w:r>
      <w:r>
        <w:rPr>
          <w:rFonts w:ascii="Times New Roman" w:eastAsia="SimSun" w:hAnsi="Times New Roman"/>
          <w:sz w:val="28"/>
          <w:szCs w:val="24"/>
          <w:lang w:eastAsia="zh-CN"/>
        </w:rPr>
        <w:t>и в</w:t>
      </w:r>
      <w:r w:rsidR="00F20B3C">
        <w:rPr>
          <w:rFonts w:ascii="Times New Roman" w:eastAsia="SimSun" w:hAnsi="Times New Roman"/>
          <w:sz w:val="28"/>
          <w:szCs w:val="24"/>
          <w:lang w:eastAsia="zh-CN"/>
        </w:rPr>
        <w:t xml:space="preserve"> МБОУ «</w:t>
      </w:r>
      <w:proofErr w:type="spellStart"/>
      <w:r w:rsidR="00F20B3C">
        <w:rPr>
          <w:rFonts w:ascii="Times New Roman" w:eastAsia="SimSun" w:hAnsi="Times New Roman"/>
          <w:sz w:val="28"/>
          <w:szCs w:val="24"/>
          <w:lang w:eastAsia="zh-CN"/>
        </w:rPr>
        <w:t>Петрушинская</w:t>
      </w:r>
      <w:proofErr w:type="spellEnd"/>
      <w:r w:rsidR="00F20B3C">
        <w:rPr>
          <w:rFonts w:ascii="Times New Roman" w:eastAsia="SimSun" w:hAnsi="Times New Roman"/>
          <w:sz w:val="28"/>
          <w:szCs w:val="24"/>
          <w:lang w:eastAsia="zh-CN"/>
        </w:rPr>
        <w:t xml:space="preserve"> СОШ».</w:t>
      </w:r>
    </w:p>
    <w:p w:rsidR="00C62EDE" w:rsidRDefault="00AF3977" w:rsidP="00AF3977">
      <w:pPr>
        <w:spacing w:after="0" w:line="240" w:lineRule="auto"/>
        <w:jc w:val="both"/>
        <w:rPr>
          <w:rFonts w:ascii="Times New Roman" w:eastAsia="SimSun" w:hAnsi="Times New Roman"/>
          <w:sz w:val="28"/>
          <w:szCs w:val="24"/>
          <w:lang w:eastAsia="zh-CN"/>
        </w:rPr>
      </w:pPr>
      <w:r>
        <w:rPr>
          <w:rFonts w:ascii="Times New Roman" w:eastAsia="SimSun" w:hAnsi="Times New Roman"/>
          <w:sz w:val="28"/>
          <w:szCs w:val="24"/>
          <w:lang w:eastAsia="zh-CN"/>
        </w:rPr>
        <w:t xml:space="preserve">        </w:t>
      </w:r>
      <w:r w:rsidR="000B0BF1">
        <w:rPr>
          <w:rFonts w:ascii="Times New Roman" w:eastAsia="SimSun" w:hAnsi="Times New Roman"/>
          <w:sz w:val="28"/>
          <w:szCs w:val="24"/>
          <w:lang w:eastAsia="zh-CN"/>
        </w:rPr>
        <w:t>В МБОУ «</w:t>
      </w:r>
      <w:proofErr w:type="spellStart"/>
      <w:r w:rsidR="00C62EDE">
        <w:rPr>
          <w:rFonts w:ascii="Times New Roman" w:eastAsia="SimSun" w:hAnsi="Times New Roman"/>
          <w:sz w:val="28"/>
          <w:szCs w:val="24"/>
          <w:lang w:eastAsia="zh-CN"/>
        </w:rPr>
        <w:t>Нововоскресеновская</w:t>
      </w:r>
      <w:proofErr w:type="spellEnd"/>
      <w:r w:rsidR="00C62EDE">
        <w:rPr>
          <w:rFonts w:ascii="Times New Roman" w:eastAsia="SimSun" w:hAnsi="Times New Roman"/>
          <w:sz w:val="28"/>
          <w:szCs w:val="24"/>
          <w:lang w:eastAsia="zh-CN"/>
        </w:rPr>
        <w:t xml:space="preserve"> СОШ», </w:t>
      </w:r>
      <w:r w:rsidR="00013A74">
        <w:rPr>
          <w:rFonts w:ascii="Times New Roman" w:eastAsia="SimSun" w:hAnsi="Times New Roman"/>
          <w:sz w:val="28"/>
          <w:szCs w:val="24"/>
          <w:lang w:eastAsia="zh-CN"/>
        </w:rPr>
        <w:t>МБОУ «</w:t>
      </w:r>
      <w:proofErr w:type="spellStart"/>
      <w:r w:rsidR="00013A74">
        <w:rPr>
          <w:rFonts w:ascii="Times New Roman" w:eastAsia="SimSun" w:hAnsi="Times New Roman"/>
          <w:sz w:val="28"/>
          <w:szCs w:val="24"/>
          <w:lang w:eastAsia="zh-CN"/>
        </w:rPr>
        <w:t>Мухинская</w:t>
      </w:r>
      <w:proofErr w:type="spellEnd"/>
      <w:r w:rsidR="00013A74">
        <w:rPr>
          <w:rFonts w:ascii="Times New Roman" w:eastAsia="SimSun" w:hAnsi="Times New Roman"/>
          <w:sz w:val="28"/>
          <w:szCs w:val="24"/>
          <w:lang w:eastAsia="zh-CN"/>
        </w:rPr>
        <w:t xml:space="preserve"> </w:t>
      </w:r>
      <w:r w:rsidR="00D72321">
        <w:rPr>
          <w:rFonts w:ascii="Times New Roman" w:eastAsia="SimSun" w:hAnsi="Times New Roman"/>
          <w:sz w:val="28"/>
          <w:szCs w:val="24"/>
          <w:lang w:eastAsia="zh-CN"/>
        </w:rPr>
        <w:t xml:space="preserve">СОШ» </w:t>
      </w:r>
      <w:r w:rsidR="00F20B3C">
        <w:rPr>
          <w:rFonts w:ascii="Times New Roman" w:eastAsia="SimSun" w:hAnsi="Times New Roman"/>
          <w:sz w:val="28"/>
          <w:szCs w:val="24"/>
          <w:lang w:eastAsia="zh-CN"/>
        </w:rPr>
        <w:t xml:space="preserve">уже в течение 3-х лет </w:t>
      </w:r>
      <w:r w:rsidR="00013A74">
        <w:rPr>
          <w:rFonts w:ascii="Times New Roman" w:eastAsia="SimSun" w:hAnsi="Times New Roman"/>
          <w:sz w:val="28"/>
          <w:szCs w:val="24"/>
          <w:lang w:eastAsia="zh-CN"/>
        </w:rPr>
        <w:t>снижение показателя.</w:t>
      </w:r>
      <w:r w:rsidR="003B7907">
        <w:rPr>
          <w:rFonts w:ascii="Times New Roman" w:eastAsia="SimSun" w:hAnsi="Times New Roman"/>
          <w:sz w:val="28"/>
          <w:szCs w:val="24"/>
          <w:lang w:eastAsia="zh-CN"/>
        </w:rPr>
        <w:t xml:space="preserve"> В этих же школах  по одному участнику не сдали данный экзамен.</w:t>
      </w:r>
    </w:p>
    <w:p w:rsidR="00D70B7A" w:rsidRDefault="00AF1B79" w:rsidP="00CD1EE4">
      <w:pPr>
        <w:pStyle w:val="a6"/>
        <w:jc w:val="both"/>
        <w:rPr>
          <w:rFonts w:ascii="Times New Roman" w:hAnsi="Times New Roman"/>
          <w:sz w:val="28"/>
          <w:lang w:eastAsia="zh-CN"/>
        </w:rPr>
      </w:pPr>
      <w:r>
        <w:rPr>
          <w:rFonts w:ascii="Times New Roman" w:hAnsi="Times New Roman"/>
          <w:sz w:val="28"/>
          <w:lang w:eastAsia="zh-CN"/>
        </w:rPr>
        <w:t xml:space="preserve">   </w:t>
      </w:r>
      <w:r w:rsidR="00CD1EE4">
        <w:rPr>
          <w:rFonts w:ascii="Times New Roman" w:hAnsi="Times New Roman"/>
          <w:sz w:val="28"/>
          <w:lang w:eastAsia="zh-CN"/>
        </w:rPr>
        <w:t xml:space="preserve"> </w:t>
      </w:r>
      <w:r w:rsidR="00F3310F">
        <w:rPr>
          <w:rFonts w:ascii="Times New Roman" w:hAnsi="Times New Roman"/>
          <w:sz w:val="28"/>
          <w:lang w:eastAsia="zh-CN"/>
        </w:rPr>
        <w:t xml:space="preserve">В целом </w:t>
      </w:r>
      <w:r w:rsidR="00FE7D82" w:rsidRPr="007420BD">
        <w:rPr>
          <w:rFonts w:ascii="Times New Roman" w:hAnsi="Times New Roman"/>
          <w:sz w:val="28"/>
          <w:lang w:eastAsia="zh-CN"/>
        </w:rPr>
        <w:t xml:space="preserve">по математике </w:t>
      </w:r>
      <w:r w:rsidR="00CD1EE4">
        <w:rPr>
          <w:rFonts w:ascii="Times New Roman" w:hAnsi="Times New Roman"/>
          <w:sz w:val="28"/>
          <w:lang w:eastAsia="zh-CN"/>
        </w:rPr>
        <w:t xml:space="preserve">профильного уровня </w:t>
      </w:r>
      <w:r w:rsidR="00577C7C">
        <w:rPr>
          <w:rFonts w:ascii="Times New Roman" w:hAnsi="Times New Roman"/>
          <w:sz w:val="28"/>
          <w:lang w:eastAsia="zh-CN"/>
        </w:rPr>
        <w:t>по результатам</w:t>
      </w:r>
      <w:r w:rsidR="00577C7C" w:rsidRPr="00577C7C">
        <w:rPr>
          <w:rFonts w:ascii="Times New Roman" w:hAnsi="Times New Roman"/>
          <w:sz w:val="28"/>
          <w:lang w:eastAsia="zh-CN"/>
        </w:rPr>
        <w:t xml:space="preserve"> ЕГЭ </w:t>
      </w:r>
      <w:r w:rsidR="00FE7D82" w:rsidRPr="007420BD">
        <w:rPr>
          <w:rFonts w:ascii="Times New Roman" w:hAnsi="Times New Roman"/>
          <w:sz w:val="28"/>
          <w:lang w:eastAsia="zh-CN"/>
        </w:rPr>
        <w:t>в районе</w:t>
      </w:r>
      <w:r w:rsidR="00577C7C">
        <w:rPr>
          <w:rFonts w:ascii="Times New Roman" w:hAnsi="Times New Roman"/>
          <w:sz w:val="28"/>
          <w:lang w:eastAsia="zh-CN"/>
        </w:rPr>
        <w:t xml:space="preserve"> </w:t>
      </w:r>
      <w:r w:rsidR="003B7907">
        <w:rPr>
          <w:rFonts w:ascii="Times New Roman" w:hAnsi="Times New Roman"/>
          <w:sz w:val="28"/>
          <w:lang w:eastAsia="zh-CN"/>
        </w:rPr>
        <w:t xml:space="preserve">2-й год </w:t>
      </w:r>
      <w:r w:rsidR="008122DC">
        <w:rPr>
          <w:rFonts w:ascii="Times New Roman" w:hAnsi="Times New Roman"/>
          <w:sz w:val="28"/>
          <w:lang w:eastAsia="zh-CN"/>
        </w:rPr>
        <w:t xml:space="preserve">отмечается </w:t>
      </w:r>
      <w:r w:rsidR="00577C7C">
        <w:rPr>
          <w:rFonts w:ascii="Times New Roman" w:hAnsi="Times New Roman"/>
          <w:sz w:val="28"/>
          <w:lang w:eastAsia="zh-CN"/>
        </w:rPr>
        <w:t>положительная тенденция</w:t>
      </w:r>
      <w:r w:rsidR="00FE7D82" w:rsidRPr="007420BD">
        <w:rPr>
          <w:rFonts w:ascii="Times New Roman" w:hAnsi="Times New Roman"/>
          <w:sz w:val="28"/>
          <w:lang w:eastAsia="zh-CN"/>
        </w:rPr>
        <w:t xml:space="preserve">. </w:t>
      </w:r>
    </w:p>
    <w:p w:rsidR="003B7907" w:rsidRPr="003B7907" w:rsidRDefault="003B7907" w:rsidP="00CD1EE4">
      <w:pPr>
        <w:pStyle w:val="a6"/>
        <w:jc w:val="both"/>
        <w:rPr>
          <w:rFonts w:ascii="Times New Roman" w:hAnsi="Times New Roman"/>
          <w:sz w:val="28"/>
          <w:lang w:eastAsia="zh-CN"/>
        </w:rPr>
      </w:pPr>
    </w:p>
    <w:p w:rsidR="00361175" w:rsidRDefault="00627126" w:rsidP="004D3225">
      <w:pPr>
        <w:tabs>
          <w:tab w:val="left" w:pos="2955"/>
        </w:tabs>
        <w:spacing w:after="0" w:line="240" w:lineRule="auto"/>
        <w:rPr>
          <w:rFonts w:ascii="Times New Roman" w:eastAsia="SimSun" w:hAnsi="Times New Roman"/>
          <w:b/>
          <w:sz w:val="28"/>
          <w:szCs w:val="24"/>
          <w:lang w:eastAsia="zh-CN"/>
        </w:rPr>
      </w:pPr>
      <w:r>
        <w:rPr>
          <w:rFonts w:ascii="Times New Roman" w:eastAsia="SimSun" w:hAnsi="Times New Roman"/>
          <w:b/>
          <w:sz w:val="28"/>
          <w:szCs w:val="24"/>
          <w:lang w:eastAsia="zh-CN"/>
        </w:rPr>
        <w:t xml:space="preserve"> </w:t>
      </w:r>
      <w:r w:rsidR="00361175" w:rsidRPr="00EE070D">
        <w:rPr>
          <w:rFonts w:ascii="Times New Roman" w:eastAsia="SimSun" w:hAnsi="Times New Roman"/>
          <w:b/>
          <w:sz w:val="28"/>
          <w:szCs w:val="24"/>
          <w:lang w:eastAsia="zh-CN"/>
        </w:rPr>
        <w:t>- обществознание</w:t>
      </w:r>
      <w:r w:rsidR="004D3225">
        <w:rPr>
          <w:rFonts w:ascii="Times New Roman" w:eastAsia="SimSun" w:hAnsi="Times New Roman"/>
          <w:b/>
          <w:sz w:val="28"/>
          <w:szCs w:val="24"/>
          <w:lang w:eastAsia="zh-CN"/>
        </w:rPr>
        <w:tab/>
      </w:r>
    </w:p>
    <w:p w:rsidR="004D3225" w:rsidRDefault="004D3225" w:rsidP="004D3225">
      <w:pPr>
        <w:tabs>
          <w:tab w:val="left" w:pos="2955"/>
        </w:tabs>
        <w:spacing w:after="0" w:line="240" w:lineRule="auto"/>
        <w:rPr>
          <w:rFonts w:ascii="Times New Roman" w:eastAsia="SimSun" w:hAnsi="Times New Roman"/>
          <w:b/>
          <w:sz w:val="28"/>
          <w:szCs w:val="24"/>
          <w:lang w:eastAsia="zh-CN"/>
        </w:rPr>
      </w:pPr>
    </w:p>
    <w:p w:rsidR="004D3225" w:rsidRDefault="00765099" w:rsidP="004D3225">
      <w:pPr>
        <w:tabs>
          <w:tab w:val="left" w:pos="2955"/>
        </w:tabs>
        <w:spacing w:after="0" w:line="240" w:lineRule="auto"/>
        <w:rPr>
          <w:rFonts w:ascii="Times New Roman" w:eastAsia="SimSun" w:hAnsi="Times New Roman"/>
          <w:b/>
          <w:sz w:val="28"/>
          <w:szCs w:val="24"/>
          <w:lang w:eastAsia="zh-CN"/>
        </w:rPr>
      </w:pPr>
      <w:r>
        <w:rPr>
          <w:noProof/>
          <w:lang w:eastAsia="ru-RU"/>
        </w:rPr>
        <w:drawing>
          <wp:inline distT="0" distB="0" distL="0" distR="0">
            <wp:extent cx="5953125" cy="3533775"/>
            <wp:effectExtent l="0" t="0" r="9525" b="9525"/>
            <wp:docPr id="5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70B7A" w:rsidRDefault="00AD7815" w:rsidP="00A61D2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4"/>
          <w:lang w:eastAsia="zh-CN"/>
        </w:rPr>
        <w:t xml:space="preserve">      </w:t>
      </w:r>
    </w:p>
    <w:p w:rsidR="00337572" w:rsidRDefault="00D70B7A" w:rsidP="00A61D2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37572" w:rsidRPr="00337572">
        <w:rPr>
          <w:rFonts w:ascii="Times New Roman" w:hAnsi="Times New Roman"/>
          <w:sz w:val="28"/>
          <w:szCs w:val="28"/>
        </w:rPr>
        <w:t>По обществознанию</w:t>
      </w:r>
      <w:r w:rsidR="00F439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наблюдается</w:t>
      </w:r>
      <w:r w:rsidR="00607C06">
        <w:rPr>
          <w:rFonts w:ascii="Times New Roman" w:hAnsi="Times New Roman"/>
          <w:sz w:val="28"/>
          <w:szCs w:val="28"/>
        </w:rPr>
        <w:t xml:space="preserve"> повышение </w:t>
      </w:r>
      <w:r w:rsidR="00F43905">
        <w:rPr>
          <w:rFonts w:ascii="Times New Roman" w:hAnsi="Times New Roman"/>
          <w:sz w:val="28"/>
          <w:szCs w:val="28"/>
        </w:rPr>
        <w:t>качества</w:t>
      </w:r>
      <w:r w:rsidR="00337572" w:rsidRPr="00337572">
        <w:rPr>
          <w:rFonts w:ascii="Times New Roman" w:hAnsi="Times New Roman"/>
          <w:sz w:val="28"/>
          <w:szCs w:val="28"/>
        </w:rPr>
        <w:t xml:space="preserve"> результатов</w:t>
      </w:r>
      <w:r w:rsidR="00F43905">
        <w:rPr>
          <w:rFonts w:ascii="Times New Roman" w:hAnsi="Times New Roman"/>
          <w:sz w:val="28"/>
          <w:szCs w:val="28"/>
        </w:rPr>
        <w:t xml:space="preserve"> </w:t>
      </w:r>
      <w:r w:rsidR="003B7907">
        <w:rPr>
          <w:rFonts w:ascii="Times New Roman" w:hAnsi="Times New Roman"/>
          <w:sz w:val="28"/>
          <w:szCs w:val="28"/>
        </w:rPr>
        <w:t>в 3</w:t>
      </w:r>
      <w:r w:rsidR="00607C06">
        <w:rPr>
          <w:rFonts w:ascii="Times New Roman" w:hAnsi="Times New Roman"/>
          <w:sz w:val="28"/>
          <w:szCs w:val="28"/>
        </w:rPr>
        <w:t xml:space="preserve">-х </w:t>
      </w:r>
      <w:r w:rsidR="00F43905">
        <w:rPr>
          <w:rFonts w:ascii="Times New Roman" w:hAnsi="Times New Roman"/>
          <w:sz w:val="28"/>
          <w:szCs w:val="28"/>
        </w:rPr>
        <w:t>ОО</w:t>
      </w:r>
      <w:r w:rsidR="00607C06">
        <w:rPr>
          <w:rFonts w:ascii="Times New Roman" w:hAnsi="Times New Roman"/>
          <w:sz w:val="28"/>
          <w:szCs w:val="28"/>
        </w:rPr>
        <w:t>.</w:t>
      </w:r>
      <w:r w:rsidR="003B7907">
        <w:rPr>
          <w:rFonts w:ascii="Times New Roman" w:hAnsi="Times New Roman"/>
          <w:sz w:val="28"/>
          <w:szCs w:val="28"/>
        </w:rPr>
        <w:t xml:space="preserve"> Один  участник</w:t>
      </w:r>
      <w:r w:rsidR="006675D4">
        <w:rPr>
          <w:rFonts w:ascii="Times New Roman" w:hAnsi="Times New Roman"/>
          <w:sz w:val="28"/>
          <w:szCs w:val="28"/>
        </w:rPr>
        <w:t xml:space="preserve"> (</w:t>
      </w:r>
      <w:r w:rsidR="003B7907">
        <w:rPr>
          <w:rFonts w:ascii="Times New Roman" w:hAnsi="Times New Roman"/>
          <w:sz w:val="28"/>
          <w:szCs w:val="28"/>
        </w:rPr>
        <w:t>12,5</w:t>
      </w:r>
      <w:r w:rsidR="000F78FA">
        <w:rPr>
          <w:rFonts w:ascii="Times New Roman" w:hAnsi="Times New Roman"/>
          <w:sz w:val="28"/>
          <w:szCs w:val="28"/>
        </w:rPr>
        <w:t xml:space="preserve">%) </w:t>
      </w:r>
      <w:r w:rsidR="003B7907">
        <w:rPr>
          <w:rFonts w:ascii="Times New Roman" w:hAnsi="Times New Roman"/>
          <w:sz w:val="28"/>
          <w:szCs w:val="28"/>
        </w:rPr>
        <w:t>не справился</w:t>
      </w:r>
      <w:r w:rsidR="00337572" w:rsidRPr="00337572">
        <w:rPr>
          <w:rFonts w:ascii="Times New Roman" w:hAnsi="Times New Roman"/>
          <w:sz w:val="28"/>
          <w:szCs w:val="28"/>
        </w:rPr>
        <w:t xml:space="preserve"> с экзаменом</w:t>
      </w:r>
      <w:r w:rsidR="003B7907">
        <w:rPr>
          <w:rFonts w:ascii="Times New Roman" w:hAnsi="Times New Roman"/>
          <w:sz w:val="28"/>
          <w:szCs w:val="28"/>
        </w:rPr>
        <w:t xml:space="preserve"> (в 2019</w:t>
      </w:r>
      <w:r w:rsidR="000F78FA">
        <w:rPr>
          <w:rFonts w:ascii="Times New Roman" w:hAnsi="Times New Roman"/>
          <w:sz w:val="28"/>
          <w:szCs w:val="28"/>
        </w:rPr>
        <w:t xml:space="preserve"> – 5 (</w:t>
      </w:r>
      <w:r w:rsidR="003B7907">
        <w:rPr>
          <w:rFonts w:ascii="Times New Roman" w:hAnsi="Times New Roman"/>
          <w:sz w:val="28"/>
          <w:szCs w:val="28"/>
        </w:rPr>
        <w:t>29,4</w:t>
      </w:r>
      <w:r w:rsidR="0075674A">
        <w:rPr>
          <w:rFonts w:ascii="Times New Roman" w:hAnsi="Times New Roman"/>
          <w:sz w:val="28"/>
          <w:szCs w:val="28"/>
        </w:rPr>
        <w:t>%)</w:t>
      </w:r>
      <w:r w:rsidR="002E4ED7">
        <w:rPr>
          <w:rFonts w:ascii="Times New Roman" w:hAnsi="Times New Roman"/>
          <w:sz w:val="28"/>
          <w:szCs w:val="28"/>
        </w:rPr>
        <w:t>)</w:t>
      </w:r>
      <w:r w:rsidR="00337572" w:rsidRPr="00337572">
        <w:rPr>
          <w:rFonts w:ascii="Times New Roman" w:hAnsi="Times New Roman"/>
          <w:sz w:val="28"/>
          <w:szCs w:val="28"/>
        </w:rPr>
        <w:t>.</w:t>
      </w:r>
    </w:p>
    <w:p w:rsidR="003B7907" w:rsidRDefault="00361175" w:rsidP="00864A26">
      <w:pPr>
        <w:tabs>
          <w:tab w:val="left" w:pos="426"/>
        </w:tabs>
        <w:spacing w:after="0" w:line="240" w:lineRule="auto"/>
        <w:jc w:val="both"/>
        <w:rPr>
          <w:rFonts w:ascii="Times New Roman" w:eastAsia="SimSun" w:hAnsi="Times New Roman"/>
          <w:sz w:val="28"/>
          <w:szCs w:val="24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642A3">
        <w:rPr>
          <w:rFonts w:ascii="Times New Roman" w:eastAsia="SimSun" w:hAnsi="Times New Roman"/>
          <w:sz w:val="28"/>
          <w:szCs w:val="24"/>
          <w:lang w:eastAsia="zh-CN"/>
        </w:rPr>
        <w:t>Величина среднего балла более 50 –</w:t>
      </w:r>
      <w:r w:rsidR="001B5CDB">
        <w:rPr>
          <w:rFonts w:ascii="Times New Roman" w:eastAsia="SimSun" w:hAnsi="Times New Roman"/>
          <w:sz w:val="28"/>
          <w:szCs w:val="24"/>
          <w:lang w:eastAsia="zh-CN"/>
        </w:rPr>
        <w:t xml:space="preserve"> </w:t>
      </w:r>
      <w:r w:rsidR="00C108B5">
        <w:rPr>
          <w:rFonts w:ascii="Times New Roman" w:eastAsia="SimSun" w:hAnsi="Times New Roman"/>
          <w:sz w:val="28"/>
          <w:szCs w:val="24"/>
          <w:lang w:eastAsia="zh-CN"/>
        </w:rPr>
        <w:t>в МБОУ «</w:t>
      </w:r>
      <w:proofErr w:type="spellStart"/>
      <w:r w:rsidR="00C108B5">
        <w:rPr>
          <w:rFonts w:ascii="Times New Roman" w:eastAsia="SimSun" w:hAnsi="Times New Roman"/>
          <w:sz w:val="28"/>
          <w:szCs w:val="24"/>
          <w:lang w:eastAsia="zh-CN"/>
        </w:rPr>
        <w:t>Саскалинская</w:t>
      </w:r>
      <w:proofErr w:type="spellEnd"/>
      <w:r w:rsidR="00C108B5">
        <w:rPr>
          <w:rFonts w:ascii="Times New Roman" w:eastAsia="SimSun" w:hAnsi="Times New Roman"/>
          <w:sz w:val="28"/>
          <w:szCs w:val="24"/>
          <w:lang w:eastAsia="zh-CN"/>
        </w:rPr>
        <w:t xml:space="preserve"> СОШ»,</w:t>
      </w:r>
      <w:r w:rsidR="00A642A3">
        <w:rPr>
          <w:rFonts w:ascii="Times New Roman" w:eastAsia="SimSun" w:hAnsi="Times New Roman"/>
          <w:sz w:val="28"/>
          <w:szCs w:val="24"/>
          <w:lang w:eastAsia="zh-CN"/>
        </w:rPr>
        <w:t xml:space="preserve"> </w:t>
      </w:r>
      <w:r w:rsidR="000F78FA">
        <w:rPr>
          <w:rFonts w:ascii="Times New Roman" w:eastAsia="SimSun" w:hAnsi="Times New Roman"/>
          <w:sz w:val="28"/>
          <w:szCs w:val="24"/>
          <w:lang w:eastAsia="zh-CN"/>
        </w:rPr>
        <w:t>МБОУ «</w:t>
      </w:r>
      <w:proofErr w:type="spellStart"/>
      <w:r w:rsidR="000F78FA">
        <w:rPr>
          <w:rFonts w:ascii="Times New Roman" w:eastAsia="SimSun" w:hAnsi="Times New Roman"/>
          <w:sz w:val="28"/>
          <w:szCs w:val="24"/>
          <w:lang w:eastAsia="zh-CN"/>
        </w:rPr>
        <w:t>Чагоянская</w:t>
      </w:r>
      <w:proofErr w:type="spellEnd"/>
      <w:r w:rsidR="000F78FA">
        <w:rPr>
          <w:rFonts w:ascii="Times New Roman" w:eastAsia="SimSun" w:hAnsi="Times New Roman"/>
          <w:sz w:val="28"/>
          <w:szCs w:val="24"/>
          <w:lang w:eastAsia="zh-CN"/>
        </w:rPr>
        <w:t xml:space="preserve"> СОШ»</w:t>
      </w:r>
      <w:r w:rsidR="003B7907">
        <w:rPr>
          <w:rFonts w:ascii="Times New Roman" w:eastAsia="SimSun" w:hAnsi="Times New Roman"/>
          <w:sz w:val="28"/>
          <w:szCs w:val="24"/>
          <w:lang w:eastAsia="zh-CN"/>
        </w:rPr>
        <w:t>, МОБУ «</w:t>
      </w:r>
      <w:proofErr w:type="spellStart"/>
      <w:r w:rsidR="003B7907">
        <w:rPr>
          <w:rFonts w:ascii="Times New Roman" w:eastAsia="SimSun" w:hAnsi="Times New Roman"/>
          <w:sz w:val="28"/>
          <w:szCs w:val="24"/>
          <w:lang w:eastAsia="zh-CN"/>
        </w:rPr>
        <w:t>Мухинская</w:t>
      </w:r>
      <w:proofErr w:type="spellEnd"/>
      <w:r w:rsidR="003B7907">
        <w:rPr>
          <w:rFonts w:ascii="Times New Roman" w:eastAsia="SimSun" w:hAnsi="Times New Roman"/>
          <w:sz w:val="28"/>
          <w:szCs w:val="24"/>
          <w:lang w:eastAsia="zh-CN"/>
        </w:rPr>
        <w:t xml:space="preserve"> СОШ», МБОУ «</w:t>
      </w:r>
      <w:proofErr w:type="spellStart"/>
      <w:r w:rsidR="003B7907">
        <w:rPr>
          <w:rFonts w:ascii="Times New Roman" w:eastAsia="SimSun" w:hAnsi="Times New Roman"/>
          <w:sz w:val="28"/>
          <w:szCs w:val="24"/>
          <w:lang w:eastAsia="zh-CN"/>
        </w:rPr>
        <w:t>Петрушинская</w:t>
      </w:r>
      <w:proofErr w:type="spellEnd"/>
      <w:r w:rsidR="003B7907">
        <w:rPr>
          <w:rFonts w:ascii="Times New Roman" w:eastAsia="SimSun" w:hAnsi="Times New Roman"/>
          <w:sz w:val="28"/>
          <w:szCs w:val="24"/>
          <w:lang w:eastAsia="zh-CN"/>
        </w:rPr>
        <w:t xml:space="preserve"> СОШ».</w:t>
      </w:r>
      <w:r w:rsidR="00A642A3">
        <w:rPr>
          <w:rFonts w:ascii="Times New Roman" w:eastAsia="SimSun" w:hAnsi="Times New Roman"/>
          <w:sz w:val="28"/>
          <w:szCs w:val="24"/>
          <w:lang w:eastAsia="zh-CN"/>
        </w:rPr>
        <w:t xml:space="preserve"> Самый </w:t>
      </w:r>
      <w:r w:rsidR="003B7907">
        <w:rPr>
          <w:rFonts w:ascii="Times New Roman" w:eastAsia="SimSun" w:hAnsi="Times New Roman"/>
          <w:sz w:val="28"/>
          <w:szCs w:val="24"/>
          <w:lang w:eastAsia="zh-CN"/>
        </w:rPr>
        <w:t xml:space="preserve">высокий </w:t>
      </w:r>
      <w:r w:rsidR="00A642A3">
        <w:rPr>
          <w:rFonts w:ascii="Times New Roman" w:eastAsia="SimSun" w:hAnsi="Times New Roman"/>
          <w:sz w:val="28"/>
          <w:szCs w:val="24"/>
          <w:lang w:eastAsia="zh-CN"/>
        </w:rPr>
        <w:t>показатель</w:t>
      </w:r>
      <w:r w:rsidR="000F78FA">
        <w:rPr>
          <w:rFonts w:ascii="Times New Roman" w:eastAsia="SimSun" w:hAnsi="Times New Roman"/>
          <w:sz w:val="28"/>
          <w:szCs w:val="24"/>
          <w:lang w:eastAsia="zh-CN"/>
        </w:rPr>
        <w:t xml:space="preserve"> </w:t>
      </w:r>
      <w:r w:rsidR="00A642A3">
        <w:rPr>
          <w:rFonts w:ascii="Times New Roman" w:eastAsia="SimSun" w:hAnsi="Times New Roman"/>
          <w:sz w:val="28"/>
          <w:szCs w:val="24"/>
          <w:lang w:eastAsia="zh-CN"/>
        </w:rPr>
        <w:t>– в МБОУ «</w:t>
      </w:r>
      <w:proofErr w:type="spellStart"/>
      <w:r w:rsidR="000F78FA">
        <w:rPr>
          <w:rFonts w:ascii="Times New Roman" w:eastAsia="SimSun" w:hAnsi="Times New Roman"/>
          <w:sz w:val="28"/>
          <w:szCs w:val="24"/>
          <w:lang w:eastAsia="zh-CN"/>
        </w:rPr>
        <w:t>Петрушинская</w:t>
      </w:r>
      <w:proofErr w:type="spellEnd"/>
      <w:r w:rsidR="000F78FA">
        <w:rPr>
          <w:rFonts w:ascii="Times New Roman" w:eastAsia="SimSun" w:hAnsi="Times New Roman"/>
          <w:sz w:val="28"/>
          <w:szCs w:val="24"/>
          <w:lang w:eastAsia="zh-CN"/>
        </w:rPr>
        <w:t xml:space="preserve"> </w:t>
      </w:r>
      <w:r w:rsidR="00A642A3">
        <w:rPr>
          <w:rFonts w:ascii="Times New Roman" w:eastAsia="SimSun" w:hAnsi="Times New Roman"/>
          <w:sz w:val="28"/>
          <w:szCs w:val="24"/>
          <w:lang w:eastAsia="zh-CN"/>
        </w:rPr>
        <w:t>СОШ»</w:t>
      </w:r>
      <w:r w:rsidR="000F78FA">
        <w:rPr>
          <w:rFonts w:ascii="Times New Roman" w:eastAsia="SimSun" w:hAnsi="Times New Roman"/>
          <w:sz w:val="28"/>
          <w:szCs w:val="24"/>
          <w:lang w:eastAsia="zh-CN"/>
        </w:rPr>
        <w:t>.</w:t>
      </w:r>
    </w:p>
    <w:p w:rsidR="00864A26" w:rsidRDefault="00361175" w:rsidP="00864A26">
      <w:pPr>
        <w:tabs>
          <w:tab w:val="left" w:pos="426"/>
        </w:tabs>
        <w:spacing w:after="0" w:line="240" w:lineRule="auto"/>
        <w:jc w:val="both"/>
        <w:rPr>
          <w:rFonts w:ascii="Times New Roman" w:eastAsia="SimSun" w:hAnsi="Times New Roman"/>
          <w:sz w:val="28"/>
          <w:szCs w:val="24"/>
          <w:lang w:eastAsia="zh-CN" w:bidi="en-US"/>
        </w:rPr>
      </w:pPr>
      <w:r>
        <w:rPr>
          <w:rFonts w:ascii="Times New Roman" w:eastAsia="SimSun" w:hAnsi="Times New Roman"/>
          <w:sz w:val="28"/>
          <w:szCs w:val="24"/>
          <w:lang w:eastAsia="zh-CN" w:bidi="en-US"/>
        </w:rPr>
        <w:t xml:space="preserve">   </w:t>
      </w:r>
      <w:r w:rsidR="002E4ED7">
        <w:rPr>
          <w:rFonts w:ascii="Times New Roman" w:eastAsia="SimSun" w:hAnsi="Times New Roman"/>
          <w:sz w:val="28"/>
          <w:szCs w:val="24"/>
          <w:lang w:eastAsia="zh-CN" w:bidi="en-US"/>
        </w:rPr>
        <w:t xml:space="preserve">   В целом </w:t>
      </w:r>
      <w:r w:rsidR="00A642A3">
        <w:rPr>
          <w:rFonts w:ascii="Times New Roman" w:eastAsia="SimSun" w:hAnsi="Times New Roman"/>
          <w:sz w:val="28"/>
          <w:szCs w:val="24"/>
          <w:lang w:eastAsia="zh-CN" w:bidi="en-US"/>
        </w:rPr>
        <w:t xml:space="preserve">средний балл </w:t>
      </w:r>
      <w:r w:rsidR="002E4ED7">
        <w:rPr>
          <w:rFonts w:ascii="Times New Roman" w:eastAsia="SimSun" w:hAnsi="Times New Roman"/>
          <w:sz w:val="28"/>
          <w:szCs w:val="24"/>
          <w:lang w:eastAsia="zh-CN" w:bidi="en-US"/>
        </w:rPr>
        <w:t xml:space="preserve">ЕГЭ по обществознанию </w:t>
      </w:r>
      <w:r w:rsidR="001B5CDB">
        <w:rPr>
          <w:rFonts w:ascii="Times New Roman" w:eastAsia="SimSun" w:hAnsi="Times New Roman"/>
          <w:sz w:val="28"/>
          <w:szCs w:val="24"/>
          <w:lang w:eastAsia="zh-CN" w:bidi="en-US"/>
        </w:rPr>
        <w:t xml:space="preserve">на </w:t>
      </w:r>
      <w:r w:rsidR="00250BB1">
        <w:rPr>
          <w:rFonts w:ascii="Times New Roman" w:eastAsia="SimSun" w:hAnsi="Times New Roman"/>
          <w:sz w:val="28"/>
          <w:szCs w:val="24"/>
          <w:lang w:eastAsia="zh-CN" w:bidi="en-US"/>
        </w:rPr>
        <w:t>4,3 выше, чем в 2019</w:t>
      </w:r>
      <w:r w:rsidR="00A642A3">
        <w:rPr>
          <w:rFonts w:ascii="Times New Roman" w:eastAsia="SimSun" w:hAnsi="Times New Roman"/>
          <w:sz w:val="28"/>
          <w:szCs w:val="24"/>
          <w:lang w:eastAsia="zh-CN" w:bidi="en-US"/>
        </w:rPr>
        <w:t xml:space="preserve"> году</w:t>
      </w:r>
      <w:r w:rsidR="00250BB1">
        <w:rPr>
          <w:rFonts w:ascii="Times New Roman" w:eastAsia="SimSun" w:hAnsi="Times New Roman"/>
          <w:sz w:val="28"/>
          <w:szCs w:val="24"/>
          <w:lang w:eastAsia="zh-CN" w:bidi="en-US"/>
        </w:rPr>
        <w:t xml:space="preserve"> и на 3,7 выше регионального показателя</w:t>
      </w:r>
      <w:r w:rsidR="00A642A3">
        <w:rPr>
          <w:rFonts w:ascii="Times New Roman" w:eastAsia="SimSun" w:hAnsi="Times New Roman"/>
          <w:sz w:val="28"/>
          <w:szCs w:val="24"/>
          <w:lang w:eastAsia="zh-CN" w:bidi="en-US"/>
        </w:rPr>
        <w:t>.</w:t>
      </w:r>
    </w:p>
    <w:p w:rsidR="00791379" w:rsidRDefault="00791379" w:rsidP="00864A26">
      <w:pPr>
        <w:spacing w:after="0" w:line="240" w:lineRule="auto"/>
        <w:rPr>
          <w:rFonts w:ascii="Times New Roman" w:eastAsia="SimSun" w:hAnsi="Times New Roman"/>
          <w:b/>
          <w:sz w:val="28"/>
          <w:szCs w:val="24"/>
          <w:lang w:eastAsia="zh-CN"/>
        </w:rPr>
      </w:pPr>
    </w:p>
    <w:p w:rsidR="00791379" w:rsidRDefault="00791379" w:rsidP="00864A26">
      <w:pPr>
        <w:spacing w:after="0" w:line="240" w:lineRule="auto"/>
        <w:rPr>
          <w:rFonts w:ascii="Times New Roman" w:eastAsia="SimSun" w:hAnsi="Times New Roman"/>
          <w:b/>
          <w:sz w:val="28"/>
          <w:szCs w:val="24"/>
          <w:lang w:eastAsia="zh-CN"/>
        </w:rPr>
      </w:pPr>
    </w:p>
    <w:p w:rsidR="00361175" w:rsidRDefault="00B15FFB" w:rsidP="00864A26">
      <w:pPr>
        <w:spacing w:after="0" w:line="240" w:lineRule="auto"/>
        <w:rPr>
          <w:rFonts w:ascii="Times New Roman" w:eastAsia="SimSun" w:hAnsi="Times New Roman"/>
          <w:b/>
          <w:sz w:val="28"/>
          <w:szCs w:val="24"/>
          <w:lang w:eastAsia="zh-CN"/>
        </w:rPr>
      </w:pPr>
      <w:r>
        <w:rPr>
          <w:rFonts w:ascii="Times New Roman" w:eastAsia="SimSun" w:hAnsi="Times New Roman"/>
          <w:b/>
          <w:sz w:val="28"/>
          <w:szCs w:val="24"/>
          <w:lang w:eastAsia="zh-CN"/>
        </w:rPr>
        <w:lastRenderedPageBreak/>
        <w:t>- биология</w:t>
      </w:r>
    </w:p>
    <w:p w:rsidR="00361175" w:rsidRDefault="00361175" w:rsidP="00AD7815">
      <w:pPr>
        <w:spacing w:after="0" w:line="240" w:lineRule="auto"/>
        <w:rPr>
          <w:rFonts w:ascii="Times New Roman" w:eastAsia="SimSun" w:hAnsi="Times New Roman"/>
          <w:b/>
          <w:sz w:val="28"/>
          <w:szCs w:val="24"/>
          <w:lang w:eastAsia="zh-CN"/>
        </w:rPr>
      </w:pPr>
    </w:p>
    <w:p w:rsidR="00533315" w:rsidRDefault="00765099" w:rsidP="00AD7815">
      <w:pPr>
        <w:spacing w:after="0" w:line="240" w:lineRule="auto"/>
        <w:rPr>
          <w:rFonts w:ascii="Times New Roman" w:eastAsia="SimSun" w:hAnsi="Times New Roman"/>
          <w:b/>
          <w:sz w:val="28"/>
          <w:szCs w:val="24"/>
          <w:lang w:eastAsia="zh-CN"/>
        </w:rPr>
      </w:pPr>
      <w:r>
        <w:rPr>
          <w:noProof/>
          <w:lang w:eastAsia="ru-RU"/>
        </w:rPr>
        <w:drawing>
          <wp:inline distT="0" distB="0" distL="0" distR="0">
            <wp:extent cx="5886450" cy="3076575"/>
            <wp:effectExtent l="0" t="0" r="0" b="0"/>
            <wp:docPr id="6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33315" w:rsidRPr="00AD7815" w:rsidRDefault="00533315" w:rsidP="00AD7815">
      <w:pPr>
        <w:spacing w:after="0" w:line="240" w:lineRule="auto"/>
        <w:rPr>
          <w:rFonts w:ascii="Times New Roman" w:eastAsia="SimSun" w:hAnsi="Times New Roman"/>
          <w:b/>
          <w:sz w:val="28"/>
          <w:szCs w:val="24"/>
          <w:lang w:eastAsia="zh-CN"/>
        </w:rPr>
      </w:pPr>
    </w:p>
    <w:p w:rsidR="00627126" w:rsidRDefault="00337572" w:rsidP="00864A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7572">
        <w:rPr>
          <w:rFonts w:ascii="Times New Roman" w:hAnsi="Times New Roman"/>
          <w:sz w:val="28"/>
          <w:szCs w:val="28"/>
        </w:rPr>
        <w:t xml:space="preserve">      </w:t>
      </w:r>
      <w:r w:rsidR="001B5CDB">
        <w:rPr>
          <w:rFonts w:ascii="Times New Roman" w:hAnsi="Times New Roman"/>
          <w:sz w:val="28"/>
          <w:szCs w:val="28"/>
        </w:rPr>
        <w:t>В ЕГЭ п</w:t>
      </w:r>
      <w:r w:rsidRPr="00337572">
        <w:rPr>
          <w:rFonts w:ascii="Times New Roman" w:hAnsi="Times New Roman"/>
          <w:sz w:val="28"/>
          <w:szCs w:val="28"/>
        </w:rPr>
        <w:t xml:space="preserve">о биологии </w:t>
      </w:r>
      <w:r w:rsidR="00257132">
        <w:rPr>
          <w:rFonts w:ascii="Times New Roman" w:hAnsi="Times New Roman"/>
          <w:sz w:val="28"/>
          <w:szCs w:val="28"/>
        </w:rPr>
        <w:t xml:space="preserve"> в 2020</w:t>
      </w:r>
      <w:r w:rsidR="00673AE8">
        <w:rPr>
          <w:rFonts w:ascii="Times New Roman" w:hAnsi="Times New Roman"/>
          <w:sz w:val="28"/>
          <w:szCs w:val="28"/>
        </w:rPr>
        <w:t xml:space="preserve"> году участвовал</w:t>
      </w:r>
      <w:r w:rsidR="004C3495">
        <w:rPr>
          <w:rFonts w:ascii="Times New Roman" w:hAnsi="Times New Roman"/>
          <w:sz w:val="28"/>
          <w:szCs w:val="28"/>
        </w:rPr>
        <w:t>о</w:t>
      </w:r>
      <w:r w:rsidR="00257132">
        <w:rPr>
          <w:rFonts w:ascii="Times New Roman" w:hAnsi="Times New Roman"/>
          <w:sz w:val="28"/>
          <w:szCs w:val="28"/>
        </w:rPr>
        <w:t xml:space="preserve"> 5</w:t>
      </w:r>
      <w:r w:rsidR="00673AE8">
        <w:rPr>
          <w:rFonts w:ascii="Times New Roman" w:hAnsi="Times New Roman"/>
          <w:sz w:val="28"/>
          <w:szCs w:val="28"/>
        </w:rPr>
        <w:t xml:space="preserve"> выпускников</w:t>
      </w:r>
      <w:r w:rsidR="00257132">
        <w:rPr>
          <w:rFonts w:ascii="Times New Roman" w:hAnsi="Times New Roman"/>
          <w:sz w:val="28"/>
          <w:szCs w:val="28"/>
        </w:rPr>
        <w:t xml:space="preserve"> их 2-х школ</w:t>
      </w:r>
      <w:r w:rsidR="00673AE8">
        <w:rPr>
          <w:rFonts w:ascii="Times New Roman" w:hAnsi="Times New Roman"/>
          <w:sz w:val="28"/>
          <w:szCs w:val="28"/>
        </w:rPr>
        <w:t>.</w:t>
      </w:r>
      <w:r w:rsidR="001B5CDB">
        <w:rPr>
          <w:rFonts w:ascii="Times New Roman" w:hAnsi="Times New Roman"/>
          <w:sz w:val="28"/>
          <w:szCs w:val="28"/>
        </w:rPr>
        <w:t xml:space="preserve"> </w:t>
      </w:r>
      <w:r w:rsidR="00257132">
        <w:rPr>
          <w:rFonts w:ascii="Times New Roman" w:hAnsi="Times New Roman"/>
          <w:sz w:val="28"/>
          <w:szCs w:val="28"/>
        </w:rPr>
        <w:t>Лучший результат – 63 балла</w:t>
      </w:r>
      <w:r w:rsidR="00673AE8">
        <w:rPr>
          <w:rFonts w:ascii="Times New Roman" w:hAnsi="Times New Roman"/>
          <w:sz w:val="28"/>
          <w:szCs w:val="28"/>
        </w:rPr>
        <w:t xml:space="preserve"> у участницы ЕГЭ из МБОУ «</w:t>
      </w:r>
      <w:proofErr w:type="spellStart"/>
      <w:r w:rsidR="00257132">
        <w:rPr>
          <w:rFonts w:ascii="Times New Roman" w:hAnsi="Times New Roman"/>
          <w:sz w:val="28"/>
          <w:szCs w:val="28"/>
        </w:rPr>
        <w:t>Петрушинская</w:t>
      </w:r>
      <w:proofErr w:type="spellEnd"/>
      <w:r w:rsidR="00257132">
        <w:rPr>
          <w:rFonts w:ascii="Times New Roman" w:hAnsi="Times New Roman"/>
          <w:sz w:val="28"/>
          <w:szCs w:val="28"/>
        </w:rPr>
        <w:t xml:space="preserve"> </w:t>
      </w:r>
      <w:r w:rsidR="00673AE8">
        <w:rPr>
          <w:rFonts w:ascii="Times New Roman" w:hAnsi="Times New Roman"/>
          <w:sz w:val="28"/>
          <w:szCs w:val="28"/>
        </w:rPr>
        <w:t xml:space="preserve">СОШ». </w:t>
      </w:r>
      <w:r w:rsidR="00257132">
        <w:rPr>
          <w:rFonts w:ascii="Times New Roman" w:hAnsi="Times New Roman"/>
          <w:sz w:val="28"/>
          <w:szCs w:val="28"/>
        </w:rPr>
        <w:t xml:space="preserve"> Средний балл по муниципалитету выше  аналогичного показателя 2019 года на 11,1 и регионального на 6,5.</w:t>
      </w:r>
    </w:p>
    <w:p w:rsidR="001B5CDB" w:rsidRDefault="001B5CDB" w:rsidP="00864A26">
      <w:pPr>
        <w:spacing w:after="0" w:line="240" w:lineRule="auto"/>
        <w:jc w:val="both"/>
        <w:rPr>
          <w:rFonts w:ascii="Times New Roman" w:eastAsia="SimSun" w:hAnsi="Times New Roman"/>
          <w:sz w:val="28"/>
          <w:szCs w:val="24"/>
          <w:lang w:eastAsia="zh-CN" w:bidi="en-US"/>
        </w:rPr>
      </w:pPr>
    </w:p>
    <w:p w:rsidR="003F30E0" w:rsidRDefault="003F30E0" w:rsidP="006A64FA">
      <w:pPr>
        <w:spacing w:after="0" w:line="240" w:lineRule="auto"/>
        <w:rPr>
          <w:rFonts w:ascii="Times New Roman" w:eastAsia="SimSun" w:hAnsi="Times New Roman"/>
          <w:b/>
          <w:sz w:val="28"/>
          <w:szCs w:val="24"/>
          <w:lang w:eastAsia="zh-CN"/>
        </w:rPr>
      </w:pPr>
      <w:r w:rsidRPr="00EE070D">
        <w:rPr>
          <w:rFonts w:ascii="Times New Roman" w:eastAsia="SimSun" w:hAnsi="Times New Roman"/>
          <w:b/>
          <w:sz w:val="28"/>
          <w:szCs w:val="24"/>
          <w:lang w:eastAsia="zh-CN"/>
        </w:rPr>
        <w:t>- физика</w:t>
      </w:r>
    </w:p>
    <w:p w:rsidR="00627126" w:rsidRPr="00EE070D" w:rsidRDefault="00765099" w:rsidP="006A64FA">
      <w:pPr>
        <w:spacing w:after="0" w:line="240" w:lineRule="auto"/>
        <w:rPr>
          <w:rFonts w:ascii="Times New Roman" w:eastAsia="SimSun" w:hAnsi="Times New Roman"/>
          <w:b/>
          <w:sz w:val="28"/>
          <w:szCs w:val="24"/>
          <w:lang w:eastAsia="zh-CN"/>
        </w:rPr>
      </w:pPr>
      <w:r>
        <w:rPr>
          <w:noProof/>
          <w:lang w:eastAsia="ru-RU"/>
        </w:rPr>
        <w:drawing>
          <wp:inline distT="0" distB="0" distL="0" distR="0">
            <wp:extent cx="5676900" cy="3248025"/>
            <wp:effectExtent l="0" t="0" r="0" b="0"/>
            <wp:docPr id="7" name="Объект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61175" w:rsidRPr="0093478A" w:rsidRDefault="00361175" w:rsidP="002158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7FE4" w:rsidRPr="006A64FA" w:rsidRDefault="00337572" w:rsidP="00215801">
      <w:pPr>
        <w:pStyle w:val="a6"/>
        <w:jc w:val="both"/>
        <w:rPr>
          <w:rFonts w:ascii="Times New Roman" w:eastAsia="SimSun" w:hAnsi="Times New Roman"/>
          <w:sz w:val="28"/>
          <w:szCs w:val="24"/>
          <w:lang w:eastAsia="zh-CN"/>
        </w:rPr>
      </w:pPr>
      <w:r w:rsidRPr="0093478A">
        <w:rPr>
          <w:rFonts w:ascii="Times New Roman" w:hAnsi="Times New Roman"/>
          <w:sz w:val="28"/>
          <w:szCs w:val="28"/>
        </w:rPr>
        <w:t xml:space="preserve">     </w:t>
      </w:r>
      <w:r w:rsidR="00687EE1">
        <w:rPr>
          <w:rFonts w:ascii="Times New Roman" w:hAnsi="Times New Roman"/>
          <w:sz w:val="28"/>
          <w:szCs w:val="28"/>
        </w:rPr>
        <w:t>В 2020</w:t>
      </w:r>
      <w:r w:rsidR="0093478A" w:rsidRPr="0093478A">
        <w:rPr>
          <w:rFonts w:ascii="Times New Roman" w:hAnsi="Times New Roman"/>
          <w:sz w:val="28"/>
          <w:szCs w:val="28"/>
        </w:rPr>
        <w:t xml:space="preserve"> году средний </w:t>
      </w:r>
      <w:r w:rsidR="0093478A">
        <w:rPr>
          <w:rFonts w:ascii="Times New Roman" w:hAnsi="Times New Roman"/>
          <w:sz w:val="28"/>
          <w:szCs w:val="28"/>
        </w:rPr>
        <w:t>балл</w:t>
      </w:r>
      <w:r w:rsidR="00673AE8">
        <w:rPr>
          <w:rFonts w:ascii="Times New Roman" w:hAnsi="Times New Roman"/>
          <w:sz w:val="28"/>
          <w:szCs w:val="28"/>
        </w:rPr>
        <w:t xml:space="preserve"> увеличился</w:t>
      </w:r>
      <w:r w:rsidR="0004292C">
        <w:rPr>
          <w:rFonts w:ascii="Times New Roman" w:hAnsi="Times New Roman"/>
          <w:sz w:val="28"/>
          <w:szCs w:val="28"/>
        </w:rPr>
        <w:t xml:space="preserve"> </w:t>
      </w:r>
      <w:r w:rsidR="005E0924">
        <w:rPr>
          <w:rFonts w:ascii="Times New Roman" w:hAnsi="Times New Roman"/>
          <w:sz w:val="28"/>
          <w:szCs w:val="28"/>
        </w:rPr>
        <w:t xml:space="preserve"> </w:t>
      </w:r>
      <w:r w:rsidRPr="00337572">
        <w:t xml:space="preserve"> </w:t>
      </w:r>
      <w:r w:rsidR="0093478A">
        <w:rPr>
          <w:rFonts w:ascii="Times New Roman" w:hAnsi="Times New Roman"/>
          <w:sz w:val="28"/>
        </w:rPr>
        <w:t>п</w:t>
      </w:r>
      <w:r w:rsidR="005E0924">
        <w:rPr>
          <w:rFonts w:ascii="Times New Roman" w:hAnsi="Times New Roman"/>
          <w:sz w:val="28"/>
        </w:rPr>
        <w:t xml:space="preserve">о физике и </w:t>
      </w:r>
      <w:r w:rsidR="0004292C">
        <w:rPr>
          <w:rFonts w:ascii="Times New Roman" w:hAnsi="Times New Roman"/>
          <w:sz w:val="28"/>
        </w:rPr>
        <w:t xml:space="preserve">составил </w:t>
      </w:r>
      <w:r w:rsidR="00687EE1">
        <w:rPr>
          <w:rFonts w:ascii="Times New Roman" w:hAnsi="Times New Roman"/>
          <w:sz w:val="28"/>
        </w:rPr>
        <w:t>4</w:t>
      </w:r>
      <w:r w:rsidR="00673AE8">
        <w:rPr>
          <w:rFonts w:ascii="Times New Roman" w:hAnsi="Times New Roman"/>
          <w:sz w:val="28"/>
        </w:rPr>
        <w:t xml:space="preserve">8 </w:t>
      </w:r>
      <w:r w:rsidR="005C24E1" w:rsidRPr="006A64FA">
        <w:rPr>
          <w:rFonts w:ascii="Times New Roman" w:hAnsi="Times New Roman"/>
          <w:sz w:val="28"/>
        </w:rPr>
        <w:t>(</w:t>
      </w:r>
      <w:r w:rsidR="00687EE1">
        <w:rPr>
          <w:rFonts w:ascii="Times New Roman" w:hAnsi="Times New Roman"/>
          <w:sz w:val="28"/>
        </w:rPr>
        <w:t>в 2018</w:t>
      </w:r>
      <w:r w:rsidR="0004292C">
        <w:rPr>
          <w:rFonts w:ascii="Times New Roman" w:hAnsi="Times New Roman"/>
          <w:sz w:val="28"/>
        </w:rPr>
        <w:t xml:space="preserve"> году –</w:t>
      </w:r>
      <w:r w:rsidR="00687EE1">
        <w:rPr>
          <w:rFonts w:ascii="Times New Roman" w:hAnsi="Times New Roman"/>
          <w:sz w:val="28"/>
        </w:rPr>
        <w:t>38</w:t>
      </w:r>
      <w:r w:rsidR="00DA2229" w:rsidRPr="006A64FA">
        <w:rPr>
          <w:rFonts w:ascii="Times New Roman" w:hAnsi="Times New Roman"/>
          <w:sz w:val="28"/>
        </w:rPr>
        <w:t>).</w:t>
      </w:r>
      <w:r w:rsidR="0004292C">
        <w:rPr>
          <w:rFonts w:ascii="Times New Roman" w:hAnsi="Times New Roman"/>
          <w:sz w:val="28"/>
        </w:rPr>
        <w:t xml:space="preserve"> </w:t>
      </w:r>
      <w:r w:rsidR="00687EE1">
        <w:rPr>
          <w:rFonts w:ascii="Times New Roman" w:hAnsi="Times New Roman"/>
          <w:sz w:val="28"/>
        </w:rPr>
        <w:t xml:space="preserve"> В ЕГЭ по данному предмету </w:t>
      </w:r>
      <w:r w:rsidR="00D56FF9">
        <w:rPr>
          <w:rFonts w:ascii="Times New Roman" w:hAnsi="Times New Roman"/>
          <w:sz w:val="28"/>
        </w:rPr>
        <w:t xml:space="preserve">принял участие выпускник </w:t>
      </w:r>
      <w:r w:rsidR="00673AE8">
        <w:rPr>
          <w:rFonts w:ascii="Times New Roman" w:hAnsi="Times New Roman"/>
          <w:sz w:val="28"/>
        </w:rPr>
        <w:t>МБОУ «</w:t>
      </w:r>
      <w:proofErr w:type="spellStart"/>
      <w:r w:rsidR="00673AE8">
        <w:rPr>
          <w:rFonts w:ascii="Times New Roman" w:hAnsi="Times New Roman"/>
          <w:sz w:val="28"/>
        </w:rPr>
        <w:t>Чагоянская</w:t>
      </w:r>
      <w:proofErr w:type="spellEnd"/>
      <w:r w:rsidR="00673AE8">
        <w:rPr>
          <w:rFonts w:ascii="Times New Roman" w:hAnsi="Times New Roman"/>
          <w:sz w:val="28"/>
        </w:rPr>
        <w:t xml:space="preserve"> СОШ»</w:t>
      </w:r>
      <w:r w:rsidR="0004292C">
        <w:rPr>
          <w:rFonts w:ascii="Times New Roman" w:hAnsi="Times New Roman"/>
          <w:sz w:val="28"/>
        </w:rPr>
        <w:t xml:space="preserve">. </w:t>
      </w:r>
    </w:p>
    <w:p w:rsidR="00A5076B" w:rsidRPr="00215801" w:rsidRDefault="00A5076B" w:rsidP="00215801">
      <w:pPr>
        <w:spacing w:after="0" w:line="240" w:lineRule="auto"/>
        <w:jc w:val="both"/>
        <w:rPr>
          <w:rFonts w:ascii="Times New Roman" w:eastAsia="SimSun" w:hAnsi="Times New Roman"/>
          <w:b/>
          <w:sz w:val="28"/>
          <w:szCs w:val="24"/>
          <w:lang w:eastAsia="zh-CN" w:bidi="en-US"/>
        </w:rPr>
      </w:pPr>
      <w:r w:rsidRPr="00A5076B">
        <w:rPr>
          <w:rFonts w:ascii="Times New Roman" w:eastAsia="SimSun" w:hAnsi="Times New Roman"/>
          <w:b/>
          <w:sz w:val="28"/>
          <w:szCs w:val="24"/>
          <w:lang w:eastAsia="zh-CN" w:bidi="en-US"/>
        </w:rPr>
        <w:lastRenderedPageBreak/>
        <w:t>- химия</w:t>
      </w:r>
    </w:p>
    <w:p w:rsidR="00A5076B" w:rsidRDefault="00765099" w:rsidP="00215801">
      <w:pPr>
        <w:spacing w:after="0" w:line="240" w:lineRule="auto"/>
        <w:jc w:val="both"/>
        <w:rPr>
          <w:rFonts w:ascii="Times New Roman" w:eastAsia="SimSun" w:hAnsi="Times New Roman"/>
          <w:sz w:val="28"/>
          <w:szCs w:val="24"/>
          <w:lang w:eastAsia="zh-CN" w:bidi="en-US"/>
        </w:rPr>
      </w:pPr>
      <w:r>
        <w:rPr>
          <w:rFonts w:eastAsia="SimSun"/>
          <w:noProof/>
          <w:sz w:val="28"/>
          <w:lang w:eastAsia="ru-RU"/>
        </w:rPr>
        <w:drawing>
          <wp:inline distT="0" distB="0" distL="0" distR="0">
            <wp:extent cx="6067425" cy="1933575"/>
            <wp:effectExtent l="0" t="0" r="9525" b="9525"/>
            <wp:docPr id="8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5076B" w:rsidRDefault="00A5076B" w:rsidP="005C24E1">
      <w:pPr>
        <w:spacing w:after="0" w:line="240" w:lineRule="auto"/>
        <w:ind w:left="-709"/>
        <w:jc w:val="both"/>
        <w:rPr>
          <w:rFonts w:ascii="Times New Roman" w:eastAsia="SimSun" w:hAnsi="Times New Roman"/>
          <w:sz w:val="28"/>
          <w:szCs w:val="24"/>
          <w:lang w:eastAsia="zh-CN" w:bidi="en-US"/>
        </w:rPr>
      </w:pPr>
    </w:p>
    <w:p w:rsidR="0096730C" w:rsidRDefault="003D3734" w:rsidP="00215801">
      <w:pPr>
        <w:spacing w:after="0" w:line="240" w:lineRule="auto"/>
        <w:jc w:val="both"/>
        <w:rPr>
          <w:rFonts w:ascii="Times New Roman" w:eastAsia="SimSun" w:hAnsi="Times New Roman"/>
          <w:sz w:val="28"/>
          <w:szCs w:val="24"/>
          <w:lang w:eastAsia="zh-CN" w:bidi="en-US"/>
        </w:rPr>
      </w:pPr>
      <w:r>
        <w:rPr>
          <w:rFonts w:ascii="Times New Roman" w:eastAsia="SimSun" w:hAnsi="Times New Roman"/>
          <w:sz w:val="28"/>
          <w:szCs w:val="24"/>
          <w:lang w:eastAsia="zh-CN" w:bidi="en-US"/>
        </w:rPr>
        <w:t xml:space="preserve"> </w:t>
      </w:r>
      <w:r w:rsidR="007E1C14">
        <w:rPr>
          <w:rFonts w:ascii="Times New Roman" w:eastAsia="SimSun" w:hAnsi="Times New Roman"/>
          <w:sz w:val="28"/>
          <w:szCs w:val="24"/>
          <w:lang w:eastAsia="zh-CN" w:bidi="en-US"/>
        </w:rPr>
        <w:t xml:space="preserve">     </w:t>
      </w:r>
      <w:r w:rsidR="00215801">
        <w:rPr>
          <w:rFonts w:ascii="Times New Roman" w:eastAsia="SimSun" w:hAnsi="Times New Roman"/>
          <w:sz w:val="28"/>
          <w:szCs w:val="24"/>
          <w:lang w:eastAsia="zh-CN" w:bidi="en-US"/>
        </w:rPr>
        <w:t xml:space="preserve"> </w:t>
      </w:r>
      <w:r w:rsidR="00215801" w:rsidRPr="00215801">
        <w:rPr>
          <w:rFonts w:ascii="Times New Roman" w:eastAsia="SimSun" w:hAnsi="Times New Roman"/>
          <w:sz w:val="28"/>
          <w:szCs w:val="24"/>
          <w:lang w:eastAsia="zh-CN" w:bidi="en-US"/>
        </w:rPr>
        <w:t xml:space="preserve"> ЕГЭ по химии выпускники школ района </w:t>
      </w:r>
      <w:r w:rsidR="00D56FF9">
        <w:rPr>
          <w:rFonts w:ascii="Times New Roman" w:eastAsia="SimSun" w:hAnsi="Times New Roman"/>
          <w:sz w:val="28"/>
          <w:szCs w:val="24"/>
          <w:lang w:eastAsia="zh-CN" w:bidi="en-US"/>
        </w:rPr>
        <w:t>выбирают мало и не часто. В 2020</w:t>
      </w:r>
      <w:r w:rsidR="00215801" w:rsidRPr="00215801">
        <w:rPr>
          <w:rFonts w:ascii="Times New Roman" w:eastAsia="SimSun" w:hAnsi="Times New Roman"/>
          <w:sz w:val="28"/>
          <w:szCs w:val="24"/>
          <w:lang w:eastAsia="zh-CN" w:bidi="en-US"/>
        </w:rPr>
        <w:t xml:space="preserve"> году</w:t>
      </w:r>
      <w:r w:rsidR="00800FFD">
        <w:rPr>
          <w:rFonts w:ascii="Times New Roman" w:eastAsia="SimSun" w:hAnsi="Times New Roman"/>
          <w:sz w:val="28"/>
          <w:szCs w:val="24"/>
          <w:lang w:eastAsia="zh-CN" w:bidi="en-US"/>
        </w:rPr>
        <w:t xml:space="preserve"> </w:t>
      </w:r>
      <w:r w:rsidR="000F7FE4">
        <w:rPr>
          <w:rFonts w:ascii="Times New Roman" w:eastAsia="SimSun" w:hAnsi="Times New Roman"/>
          <w:sz w:val="28"/>
          <w:szCs w:val="24"/>
          <w:lang w:eastAsia="zh-CN" w:bidi="en-US"/>
        </w:rPr>
        <w:t xml:space="preserve"> одн</w:t>
      </w:r>
      <w:r w:rsidR="00D56FF9">
        <w:rPr>
          <w:rFonts w:ascii="Times New Roman" w:eastAsia="SimSun" w:hAnsi="Times New Roman"/>
          <w:sz w:val="28"/>
          <w:szCs w:val="24"/>
          <w:lang w:eastAsia="zh-CN" w:bidi="en-US"/>
        </w:rPr>
        <w:t>а выпускница из  МОБУ</w:t>
      </w:r>
      <w:r w:rsidR="000F7FE4">
        <w:rPr>
          <w:rFonts w:ascii="Times New Roman" w:eastAsia="SimSun" w:hAnsi="Times New Roman"/>
          <w:sz w:val="28"/>
          <w:szCs w:val="24"/>
          <w:lang w:eastAsia="zh-CN" w:bidi="en-US"/>
        </w:rPr>
        <w:t xml:space="preserve"> «</w:t>
      </w:r>
      <w:proofErr w:type="spellStart"/>
      <w:r w:rsidR="00D56FF9">
        <w:rPr>
          <w:rFonts w:ascii="Times New Roman" w:eastAsia="SimSun" w:hAnsi="Times New Roman"/>
          <w:sz w:val="28"/>
          <w:szCs w:val="24"/>
          <w:lang w:eastAsia="zh-CN" w:bidi="en-US"/>
        </w:rPr>
        <w:t>Мухинская</w:t>
      </w:r>
      <w:proofErr w:type="spellEnd"/>
      <w:r w:rsidR="00D56FF9">
        <w:rPr>
          <w:rFonts w:ascii="Times New Roman" w:eastAsia="SimSun" w:hAnsi="Times New Roman"/>
          <w:sz w:val="28"/>
          <w:szCs w:val="24"/>
          <w:lang w:eastAsia="zh-CN" w:bidi="en-US"/>
        </w:rPr>
        <w:t xml:space="preserve"> СОШ» сдавала химию, минимальный балл не преодолен.</w:t>
      </w:r>
      <w:r w:rsidR="000F7FE4">
        <w:rPr>
          <w:rFonts w:ascii="Times New Roman" w:eastAsia="SimSun" w:hAnsi="Times New Roman"/>
          <w:sz w:val="28"/>
          <w:szCs w:val="24"/>
          <w:lang w:eastAsia="zh-CN" w:bidi="en-US"/>
        </w:rPr>
        <w:t xml:space="preserve"> </w:t>
      </w:r>
      <w:r w:rsidR="00D56FF9">
        <w:rPr>
          <w:rFonts w:ascii="Times New Roman" w:eastAsia="SimSun" w:hAnsi="Times New Roman"/>
          <w:sz w:val="28"/>
          <w:szCs w:val="24"/>
          <w:lang w:eastAsia="zh-CN" w:bidi="en-US"/>
        </w:rPr>
        <w:t xml:space="preserve">   И в течение 3-х лет показатель  </w:t>
      </w:r>
      <w:proofErr w:type="gramStart"/>
      <w:r w:rsidR="00D56FF9">
        <w:rPr>
          <w:rFonts w:ascii="Times New Roman" w:eastAsia="SimSun" w:hAnsi="Times New Roman"/>
          <w:sz w:val="28"/>
          <w:szCs w:val="24"/>
          <w:lang w:eastAsia="zh-CN" w:bidi="en-US"/>
        </w:rPr>
        <w:t>целом</w:t>
      </w:r>
      <w:proofErr w:type="gramEnd"/>
      <w:r w:rsidR="00D56FF9">
        <w:rPr>
          <w:rFonts w:ascii="Times New Roman" w:eastAsia="SimSun" w:hAnsi="Times New Roman"/>
          <w:sz w:val="28"/>
          <w:szCs w:val="24"/>
          <w:lang w:eastAsia="zh-CN" w:bidi="en-US"/>
        </w:rPr>
        <w:t xml:space="preserve"> по району падает.                                                  </w:t>
      </w:r>
    </w:p>
    <w:p w:rsidR="0096730C" w:rsidRDefault="0096730C" w:rsidP="00215801">
      <w:pPr>
        <w:spacing w:after="0" w:line="240" w:lineRule="auto"/>
        <w:jc w:val="both"/>
        <w:rPr>
          <w:rFonts w:ascii="Times New Roman" w:eastAsia="SimSun" w:hAnsi="Times New Roman"/>
          <w:sz w:val="28"/>
          <w:szCs w:val="24"/>
          <w:lang w:eastAsia="zh-CN" w:bidi="en-US"/>
        </w:rPr>
      </w:pPr>
    </w:p>
    <w:p w:rsidR="00921719" w:rsidRDefault="00D56FF9" w:rsidP="00215801">
      <w:pPr>
        <w:spacing w:after="0" w:line="240" w:lineRule="auto"/>
        <w:jc w:val="both"/>
        <w:rPr>
          <w:rFonts w:ascii="Times New Roman" w:eastAsia="SimSun" w:hAnsi="Times New Roman"/>
          <w:sz w:val="28"/>
          <w:szCs w:val="24"/>
          <w:lang w:eastAsia="zh-CN" w:bidi="en-US"/>
        </w:rPr>
      </w:pPr>
      <w:r>
        <w:rPr>
          <w:rFonts w:ascii="Times New Roman" w:eastAsia="SimSun" w:hAnsi="Times New Roman"/>
          <w:sz w:val="28"/>
          <w:szCs w:val="24"/>
          <w:lang w:eastAsia="zh-CN" w:bidi="en-US"/>
        </w:rPr>
        <w:t xml:space="preserve">   В 2020</w:t>
      </w:r>
      <w:r w:rsidR="00921719">
        <w:rPr>
          <w:rFonts w:ascii="Times New Roman" w:eastAsia="SimSun" w:hAnsi="Times New Roman"/>
          <w:sz w:val="28"/>
          <w:szCs w:val="24"/>
          <w:lang w:eastAsia="zh-CN" w:bidi="en-US"/>
        </w:rPr>
        <w:t xml:space="preserve"> году в районе сдавали ЕГЭ по</w:t>
      </w:r>
      <w:r>
        <w:rPr>
          <w:rFonts w:ascii="Times New Roman" w:eastAsia="SimSun" w:hAnsi="Times New Roman"/>
          <w:sz w:val="28"/>
          <w:szCs w:val="24"/>
          <w:lang w:eastAsia="zh-CN" w:bidi="en-US"/>
        </w:rPr>
        <w:t xml:space="preserve"> географии</w:t>
      </w:r>
      <w:r w:rsidR="00921719">
        <w:rPr>
          <w:rFonts w:ascii="Times New Roman" w:eastAsia="SimSun" w:hAnsi="Times New Roman"/>
          <w:sz w:val="28"/>
          <w:szCs w:val="24"/>
          <w:lang w:eastAsia="zh-CN" w:bidi="en-US"/>
        </w:rPr>
        <w:t>: выпускник МБОУ «</w:t>
      </w:r>
      <w:proofErr w:type="spellStart"/>
      <w:r>
        <w:rPr>
          <w:rFonts w:ascii="Times New Roman" w:eastAsia="SimSun" w:hAnsi="Times New Roman"/>
          <w:sz w:val="28"/>
          <w:szCs w:val="24"/>
          <w:lang w:eastAsia="zh-CN" w:bidi="en-US"/>
        </w:rPr>
        <w:t>Чагоянская</w:t>
      </w:r>
      <w:proofErr w:type="spellEnd"/>
      <w:r>
        <w:rPr>
          <w:rFonts w:ascii="Times New Roman" w:eastAsia="SimSun" w:hAnsi="Times New Roman"/>
          <w:sz w:val="28"/>
          <w:szCs w:val="24"/>
          <w:lang w:eastAsia="zh-CN" w:bidi="en-US"/>
        </w:rPr>
        <w:t xml:space="preserve"> СОШ» набрал 61 балл, что выше среднего по региону на 4,5</w:t>
      </w:r>
      <w:r w:rsidR="00921719">
        <w:rPr>
          <w:rFonts w:ascii="Times New Roman" w:eastAsia="SimSun" w:hAnsi="Times New Roman"/>
          <w:sz w:val="28"/>
          <w:szCs w:val="24"/>
          <w:lang w:eastAsia="zh-CN" w:bidi="en-US"/>
        </w:rPr>
        <w:t xml:space="preserve">. </w:t>
      </w:r>
    </w:p>
    <w:p w:rsidR="00EC3C95" w:rsidRDefault="00EC3C95" w:rsidP="00215801">
      <w:pPr>
        <w:spacing w:after="0" w:line="240" w:lineRule="auto"/>
        <w:jc w:val="both"/>
        <w:rPr>
          <w:rFonts w:ascii="Times New Roman" w:eastAsia="SimSun" w:hAnsi="Times New Roman"/>
          <w:sz w:val="28"/>
          <w:szCs w:val="24"/>
          <w:lang w:eastAsia="zh-CN" w:bidi="en-US"/>
        </w:rPr>
      </w:pPr>
    </w:p>
    <w:p w:rsidR="003043D7" w:rsidRDefault="007E1C14" w:rsidP="002158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SimSun" w:hAnsi="Times New Roman"/>
          <w:sz w:val="28"/>
          <w:szCs w:val="24"/>
          <w:lang w:eastAsia="zh-CN" w:bidi="en-US"/>
        </w:rPr>
        <w:t xml:space="preserve"> </w:t>
      </w:r>
      <w:r w:rsidR="00921719">
        <w:rPr>
          <w:rFonts w:ascii="Times New Roman" w:eastAsia="SimSun" w:hAnsi="Times New Roman"/>
          <w:sz w:val="28"/>
          <w:szCs w:val="24"/>
          <w:lang w:eastAsia="zh-CN" w:bidi="en-US"/>
        </w:rPr>
        <w:t xml:space="preserve">     </w:t>
      </w:r>
      <w:r w:rsidR="00313BAD">
        <w:rPr>
          <w:rFonts w:ascii="Times New Roman" w:eastAsia="SimSun" w:hAnsi="Times New Roman"/>
          <w:sz w:val="28"/>
          <w:szCs w:val="24"/>
          <w:lang w:eastAsia="zh-CN" w:bidi="en-US"/>
        </w:rPr>
        <w:t>Анализ ЕГЭ 2020</w:t>
      </w:r>
      <w:r w:rsidR="0010628D">
        <w:rPr>
          <w:rFonts w:ascii="Times New Roman" w:eastAsia="SimSun" w:hAnsi="Times New Roman"/>
          <w:sz w:val="28"/>
          <w:szCs w:val="24"/>
          <w:lang w:eastAsia="zh-CN" w:bidi="en-US"/>
        </w:rPr>
        <w:t xml:space="preserve"> года показывает</w:t>
      </w:r>
      <w:r w:rsidR="004975FA">
        <w:rPr>
          <w:rFonts w:ascii="Times New Roman" w:eastAsia="SimSun" w:hAnsi="Times New Roman"/>
          <w:sz w:val="28"/>
          <w:szCs w:val="24"/>
          <w:lang w:eastAsia="zh-CN" w:bidi="en-US"/>
        </w:rPr>
        <w:t xml:space="preserve">, что в рейтинге школ со стабильно неплохими </w:t>
      </w:r>
      <w:r w:rsidR="0010628D">
        <w:rPr>
          <w:rFonts w:ascii="Times New Roman" w:eastAsia="SimSun" w:hAnsi="Times New Roman"/>
          <w:sz w:val="28"/>
          <w:szCs w:val="24"/>
          <w:lang w:eastAsia="zh-CN" w:bidi="en-US"/>
        </w:rPr>
        <w:t xml:space="preserve"> результатами</w:t>
      </w:r>
      <w:r w:rsidR="000411D7">
        <w:rPr>
          <w:rFonts w:ascii="Times New Roman" w:eastAsia="SimSun" w:hAnsi="Times New Roman"/>
          <w:sz w:val="28"/>
          <w:szCs w:val="24"/>
          <w:lang w:eastAsia="zh-CN" w:bidi="en-US"/>
        </w:rPr>
        <w:t xml:space="preserve"> по большинству предметов</w:t>
      </w:r>
      <w:r w:rsidR="0010628D">
        <w:rPr>
          <w:rFonts w:ascii="Times New Roman" w:eastAsia="SimSun" w:hAnsi="Times New Roman"/>
          <w:sz w:val="28"/>
          <w:szCs w:val="24"/>
          <w:lang w:eastAsia="zh-CN" w:bidi="en-US"/>
        </w:rPr>
        <w:t xml:space="preserve"> продолжают оставаться  </w:t>
      </w:r>
      <w:r w:rsidR="0010628D" w:rsidRPr="00337572">
        <w:rPr>
          <w:rFonts w:ascii="Times New Roman" w:hAnsi="Times New Roman"/>
          <w:sz w:val="28"/>
          <w:szCs w:val="28"/>
          <w:lang w:eastAsia="ru-RU"/>
        </w:rPr>
        <w:t>МБОУ «</w:t>
      </w:r>
      <w:proofErr w:type="spellStart"/>
      <w:r w:rsidR="0010628D" w:rsidRPr="00337572">
        <w:rPr>
          <w:rFonts w:ascii="Times New Roman" w:hAnsi="Times New Roman"/>
          <w:sz w:val="28"/>
          <w:szCs w:val="28"/>
          <w:lang w:eastAsia="ru-RU"/>
        </w:rPr>
        <w:t>Саскалинская</w:t>
      </w:r>
      <w:proofErr w:type="spellEnd"/>
      <w:r w:rsidR="0010628D" w:rsidRPr="00337572">
        <w:rPr>
          <w:rFonts w:ascii="Times New Roman" w:hAnsi="Times New Roman"/>
          <w:sz w:val="28"/>
          <w:szCs w:val="28"/>
          <w:lang w:eastAsia="ru-RU"/>
        </w:rPr>
        <w:t xml:space="preserve"> СОШ»</w:t>
      </w:r>
      <w:r w:rsidR="000411D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0628D" w:rsidRPr="00337572">
        <w:rPr>
          <w:rFonts w:ascii="Times New Roman" w:hAnsi="Times New Roman"/>
          <w:sz w:val="28"/>
          <w:szCs w:val="28"/>
          <w:lang w:eastAsia="ru-RU"/>
        </w:rPr>
        <w:t>МБОУ «</w:t>
      </w:r>
      <w:proofErr w:type="spellStart"/>
      <w:r w:rsidR="0010628D" w:rsidRPr="00337572">
        <w:rPr>
          <w:rFonts w:ascii="Times New Roman" w:hAnsi="Times New Roman"/>
          <w:sz w:val="28"/>
          <w:szCs w:val="28"/>
          <w:lang w:eastAsia="ru-RU"/>
        </w:rPr>
        <w:t>Чагоянская</w:t>
      </w:r>
      <w:proofErr w:type="spellEnd"/>
      <w:r w:rsidR="0010628D" w:rsidRPr="00337572">
        <w:rPr>
          <w:rFonts w:ascii="Times New Roman" w:hAnsi="Times New Roman"/>
          <w:sz w:val="28"/>
          <w:szCs w:val="28"/>
          <w:lang w:eastAsia="ru-RU"/>
        </w:rPr>
        <w:t xml:space="preserve"> СОШ»</w:t>
      </w:r>
      <w:r w:rsidR="00313BAD">
        <w:rPr>
          <w:rFonts w:ascii="Times New Roman" w:hAnsi="Times New Roman"/>
          <w:sz w:val="28"/>
          <w:szCs w:val="28"/>
          <w:lang w:eastAsia="ru-RU"/>
        </w:rPr>
        <w:t>,</w:t>
      </w:r>
      <w:r w:rsidR="00313BAD" w:rsidRPr="00313B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13BAD">
        <w:rPr>
          <w:rFonts w:ascii="Times New Roman" w:hAnsi="Times New Roman"/>
          <w:sz w:val="28"/>
          <w:szCs w:val="28"/>
          <w:lang w:eastAsia="ru-RU"/>
        </w:rPr>
        <w:t>МОБУ «</w:t>
      </w:r>
      <w:proofErr w:type="spellStart"/>
      <w:r w:rsidR="00313BAD">
        <w:rPr>
          <w:rFonts w:ascii="Times New Roman" w:hAnsi="Times New Roman"/>
          <w:sz w:val="28"/>
          <w:szCs w:val="28"/>
          <w:lang w:eastAsia="ru-RU"/>
        </w:rPr>
        <w:t>Мухинская</w:t>
      </w:r>
      <w:proofErr w:type="spellEnd"/>
      <w:r w:rsidR="00313BAD">
        <w:rPr>
          <w:rFonts w:ascii="Times New Roman" w:hAnsi="Times New Roman"/>
          <w:sz w:val="28"/>
          <w:szCs w:val="28"/>
          <w:lang w:eastAsia="ru-RU"/>
        </w:rPr>
        <w:t xml:space="preserve"> СОШ».</w:t>
      </w:r>
      <w:r w:rsidR="000411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13BAD">
        <w:rPr>
          <w:rFonts w:ascii="Times New Roman" w:hAnsi="Times New Roman"/>
          <w:sz w:val="28"/>
          <w:szCs w:val="28"/>
          <w:lang w:eastAsia="ru-RU"/>
        </w:rPr>
        <w:t>В 2020</w:t>
      </w:r>
      <w:r w:rsidR="00EC3C95">
        <w:rPr>
          <w:rFonts w:ascii="Times New Roman" w:hAnsi="Times New Roman"/>
          <w:sz w:val="28"/>
          <w:szCs w:val="28"/>
          <w:lang w:eastAsia="ru-RU"/>
        </w:rPr>
        <w:t xml:space="preserve"> году</w:t>
      </w:r>
      <w:r w:rsidR="00807A51">
        <w:rPr>
          <w:rFonts w:ascii="Times New Roman" w:hAnsi="Times New Roman"/>
          <w:sz w:val="28"/>
          <w:szCs w:val="28"/>
          <w:lang w:eastAsia="ru-RU"/>
        </w:rPr>
        <w:t xml:space="preserve"> к ним присоединилась и</w:t>
      </w:r>
      <w:r w:rsidR="00313BAD">
        <w:rPr>
          <w:rFonts w:ascii="Times New Roman" w:hAnsi="Times New Roman"/>
          <w:sz w:val="28"/>
          <w:szCs w:val="28"/>
          <w:lang w:eastAsia="ru-RU"/>
        </w:rPr>
        <w:t xml:space="preserve"> МБОУ «</w:t>
      </w:r>
      <w:proofErr w:type="spellStart"/>
      <w:r w:rsidR="00313BAD">
        <w:rPr>
          <w:rFonts w:ascii="Times New Roman" w:hAnsi="Times New Roman"/>
          <w:sz w:val="28"/>
          <w:szCs w:val="28"/>
          <w:lang w:eastAsia="ru-RU"/>
        </w:rPr>
        <w:t>Петрушинская</w:t>
      </w:r>
      <w:proofErr w:type="spellEnd"/>
      <w:r w:rsidR="00313BAD">
        <w:rPr>
          <w:rFonts w:ascii="Times New Roman" w:hAnsi="Times New Roman"/>
          <w:sz w:val="28"/>
          <w:szCs w:val="28"/>
          <w:lang w:eastAsia="ru-RU"/>
        </w:rPr>
        <w:t xml:space="preserve"> СОШ»</w:t>
      </w:r>
      <w:r w:rsidR="00327482">
        <w:rPr>
          <w:rFonts w:ascii="Times New Roman" w:hAnsi="Times New Roman"/>
          <w:sz w:val="28"/>
          <w:szCs w:val="28"/>
          <w:lang w:eastAsia="ru-RU"/>
        </w:rPr>
        <w:t>.</w:t>
      </w:r>
      <w:r w:rsidR="00807A5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975FA" w:rsidRPr="00327482" w:rsidRDefault="003043D7" w:rsidP="002158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И</w:t>
      </w:r>
      <w:r w:rsidR="005C2670">
        <w:rPr>
          <w:rFonts w:ascii="Times New Roman" w:hAnsi="Times New Roman"/>
          <w:sz w:val="28"/>
          <w:szCs w:val="28"/>
          <w:lang w:eastAsia="ru-RU"/>
        </w:rPr>
        <w:t>тоги ЕГЭ-2020</w:t>
      </w:r>
      <w:r w:rsidR="00327482" w:rsidRPr="00327482">
        <w:rPr>
          <w:rFonts w:ascii="Times New Roman" w:hAnsi="Times New Roman"/>
          <w:sz w:val="28"/>
          <w:szCs w:val="28"/>
          <w:lang w:eastAsia="ru-RU"/>
        </w:rPr>
        <w:t xml:space="preserve"> (средний балл)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т</w:t>
      </w:r>
      <w:r w:rsidR="00313BAD">
        <w:rPr>
          <w:rFonts w:ascii="Times New Roman" w:hAnsi="Times New Roman"/>
          <w:b/>
          <w:i/>
          <w:sz w:val="28"/>
          <w:szCs w:val="28"/>
          <w:lang w:eastAsia="ru-RU"/>
        </w:rPr>
        <w:t>аблица 2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: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644"/>
        <w:gridCol w:w="1180"/>
        <w:gridCol w:w="942"/>
        <w:gridCol w:w="868"/>
        <w:gridCol w:w="792"/>
        <w:gridCol w:w="896"/>
        <w:gridCol w:w="838"/>
        <w:gridCol w:w="984"/>
      </w:tblGrid>
      <w:tr w:rsidR="000C7B9A" w:rsidTr="00313BAD">
        <w:trPr>
          <w:trHeight w:val="1000"/>
        </w:trPr>
        <w:tc>
          <w:tcPr>
            <w:tcW w:w="2644" w:type="dxa"/>
          </w:tcPr>
          <w:p w:rsidR="000C7B9A" w:rsidRDefault="000C7B9A" w:rsidP="00215801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1180" w:type="dxa"/>
          </w:tcPr>
          <w:p w:rsidR="000C7B9A" w:rsidRDefault="000C7B9A" w:rsidP="004C3495">
            <w:pPr>
              <w:pStyle w:val="a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Русский язык-24, 36 (вуз)</w:t>
            </w:r>
          </w:p>
        </w:tc>
        <w:tc>
          <w:tcPr>
            <w:tcW w:w="942" w:type="dxa"/>
          </w:tcPr>
          <w:p w:rsidR="000C7B9A" w:rsidRPr="00807AAE" w:rsidRDefault="000C7B9A" w:rsidP="004C3495">
            <w:pPr>
              <w:pStyle w:val="a6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Матем</w:t>
            </w:r>
            <w:proofErr w:type="spellEnd"/>
            <w:r>
              <w:rPr>
                <w:bCs/>
              </w:rPr>
              <w:t xml:space="preserve"> проф.-27</w:t>
            </w:r>
          </w:p>
        </w:tc>
        <w:tc>
          <w:tcPr>
            <w:tcW w:w="868" w:type="dxa"/>
          </w:tcPr>
          <w:p w:rsidR="000C7B9A" w:rsidRDefault="000C7B9A" w:rsidP="004C3495">
            <w:pPr>
              <w:pStyle w:val="a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Общ-42</w:t>
            </w:r>
          </w:p>
        </w:tc>
        <w:tc>
          <w:tcPr>
            <w:tcW w:w="792" w:type="dxa"/>
          </w:tcPr>
          <w:p w:rsidR="000C7B9A" w:rsidRDefault="000C7B9A" w:rsidP="004C3495">
            <w:pPr>
              <w:pStyle w:val="a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Физ-36</w:t>
            </w:r>
          </w:p>
        </w:tc>
        <w:tc>
          <w:tcPr>
            <w:tcW w:w="896" w:type="dxa"/>
          </w:tcPr>
          <w:p w:rsidR="000C7B9A" w:rsidRDefault="000C7B9A" w:rsidP="004C3495">
            <w:pPr>
              <w:pStyle w:val="a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Биол-36</w:t>
            </w:r>
          </w:p>
        </w:tc>
        <w:tc>
          <w:tcPr>
            <w:tcW w:w="838" w:type="dxa"/>
          </w:tcPr>
          <w:p w:rsidR="000C7B9A" w:rsidRDefault="000C7B9A" w:rsidP="004C3495">
            <w:pPr>
              <w:pStyle w:val="a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Хим-36</w:t>
            </w:r>
          </w:p>
        </w:tc>
        <w:tc>
          <w:tcPr>
            <w:tcW w:w="984" w:type="dxa"/>
          </w:tcPr>
          <w:p w:rsidR="000C7B9A" w:rsidRDefault="000C7B9A" w:rsidP="004C3495">
            <w:pPr>
              <w:pStyle w:val="a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Геогр-37</w:t>
            </w:r>
          </w:p>
        </w:tc>
      </w:tr>
      <w:tr w:rsidR="000C7B9A" w:rsidTr="00313BAD">
        <w:trPr>
          <w:trHeight w:val="685"/>
        </w:trPr>
        <w:tc>
          <w:tcPr>
            <w:tcW w:w="2644" w:type="dxa"/>
          </w:tcPr>
          <w:p w:rsidR="000C7B9A" w:rsidRDefault="000C7B9A" w:rsidP="00215801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МБОУ</w:t>
            </w:r>
          </w:p>
          <w:p w:rsidR="000C7B9A" w:rsidRDefault="000C7B9A" w:rsidP="00215801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proofErr w:type="spellStart"/>
            <w:r w:rsidRPr="000A302A">
              <w:rPr>
                <w:lang w:eastAsia="ru-RU"/>
              </w:rPr>
              <w:t>Саскалинска</w:t>
            </w:r>
            <w:r>
              <w:rPr>
                <w:lang w:eastAsia="ru-RU"/>
              </w:rPr>
              <w:t>я</w:t>
            </w:r>
            <w:proofErr w:type="spellEnd"/>
          </w:p>
          <w:p w:rsidR="000C7B9A" w:rsidRPr="000A302A" w:rsidRDefault="000C7B9A" w:rsidP="00215801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СОШ»</w:t>
            </w:r>
          </w:p>
        </w:tc>
        <w:tc>
          <w:tcPr>
            <w:tcW w:w="1180" w:type="dxa"/>
            <w:shd w:val="clear" w:color="auto" w:fill="E5B8B7" w:themeFill="accent2" w:themeFillTint="66"/>
          </w:tcPr>
          <w:p w:rsidR="000C7B9A" w:rsidRPr="000A302A" w:rsidRDefault="005F3E0E" w:rsidP="0021580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42" w:type="dxa"/>
            <w:shd w:val="clear" w:color="auto" w:fill="FFFF00"/>
          </w:tcPr>
          <w:p w:rsidR="000C7B9A" w:rsidRPr="000A302A" w:rsidRDefault="005F3E0E" w:rsidP="0021580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68" w:type="dxa"/>
            <w:shd w:val="clear" w:color="auto" w:fill="FFFF00"/>
          </w:tcPr>
          <w:p w:rsidR="000C7B9A" w:rsidRPr="000A302A" w:rsidRDefault="005C2670" w:rsidP="0021580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92" w:type="dxa"/>
            <w:shd w:val="clear" w:color="auto" w:fill="D9D9D9" w:themeFill="background1" w:themeFillShade="D9"/>
          </w:tcPr>
          <w:p w:rsidR="000C7B9A" w:rsidRPr="000A302A" w:rsidRDefault="000C7B9A" w:rsidP="0021580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shd w:val="clear" w:color="auto" w:fill="D9D9D9" w:themeFill="background1" w:themeFillShade="D9"/>
          </w:tcPr>
          <w:p w:rsidR="000C7B9A" w:rsidRPr="000A302A" w:rsidRDefault="000C7B9A" w:rsidP="0021580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D9D9D9" w:themeFill="background1" w:themeFillShade="D9"/>
          </w:tcPr>
          <w:p w:rsidR="000C7B9A" w:rsidRPr="000A302A" w:rsidRDefault="000C7B9A" w:rsidP="0021580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shd w:val="clear" w:color="auto" w:fill="D9D9D9" w:themeFill="background1" w:themeFillShade="D9"/>
          </w:tcPr>
          <w:p w:rsidR="000C7B9A" w:rsidRPr="000A302A" w:rsidRDefault="000C7B9A" w:rsidP="0021580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0C7B9A" w:rsidTr="00313BAD">
        <w:trPr>
          <w:trHeight w:val="452"/>
        </w:trPr>
        <w:tc>
          <w:tcPr>
            <w:tcW w:w="2644" w:type="dxa"/>
          </w:tcPr>
          <w:p w:rsidR="000C7B9A" w:rsidRDefault="000C7B9A" w:rsidP="00215801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МБОУ «</w:t>
            </w:r>
            <w:proofErr w:type="spellStart"/>
            <w:r>
              <w:rPr>
                <w:lang w:eastAsia="ru-RU"/>
              </w:rPr>
              <w:t>Ушаковская</w:t>
            </w:r>
            <w:proofErr w:type="spellEnd"/>
          </w:p>
          <w:p w:rsidR="000C7B9A" w:rsidRPr="000A302A" w:rsidRDefault="000C7B9A" w:rsidP="00215801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СОШ»</w:t>
            </w:r>
          </w:p>
        </w:tc>
        <w:tc>
          <w:tcPr>
            <w:tcW w:w="1180" w:type="dxa"/>
            <w:shd w:val="clear" w:color="auto" w:fill="D9D9D9" w:themeFill="background1" w:themeFillShade="D9"/>
          </w:tcPr>
          <w:p w:rsidR="000C7B9A" w:rsidRPr="000A302A" w:rsidRDefault="000C7B9A" w:rsidP="0021580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:rsidR="000C7B9A" w:rsidRPr="000A302A" w:rsidRDefault="000C7B9A" w:rsidP="0021580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shd w:val="clear" w:color="auto" w:fill="D9D9D9" w:themeFill="background1" w:themeFillShade="D9"/>
          </w:tcPr>
          <w:p w:rsidR="000C7B9A" w:rsidRPr="000A302A" w:rsidRDefault="000C7B9A" w:rsidP="0021580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shd w:val="clear" w:color="auto" w:fill="D9D9D9" w:themeFill="background1" w:themeFillShade="D9"/>
          </w:tcPr>
          <w:p w:rsidR="000C7B9A" w:rsidRPr="000A302A" w:rsidRDefault="000C7B9A" w:rsidP="0021580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shd w:val="clear" w:color="auto" w:fill="D9D9D9" w:themeFill="background1" w:themeFillShade="D9"/>
          </w:tcPr>
          <w:p w:rsidR="000C7B9A" w:rsidRPr="000A302A" w:rsidRDefault="000C7B9A" w:rsidP="0021580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D9D9D9" w:themeFill="background1" w:themeFillShade="D9"/>
          </w:tcPr>
          <w:p w:rsidR="000C7B9A" w:rsidRPr="000A302A" w:rsidRDefault="000C7B9A" w:rsidP="0021580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shd w:val="clear" w:color="auto" w:fill="D9D9D9" w:themeFill="background1" w:themeFillShade="D9"/>
          </w:tcPr>
          <w:p w:rsidR="000C7B9A" w:rsidRPr="000A302A" w:rsidRDefault="000C7B9A" w:rsidP="0021580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0C7B9A" w:rsidTr="00313BAD">
        <w:trPr>
          <w:trHeight w:val="698"/>
        </w:trPr>
        <w:tc>
          <w:tcPr>
            <w:tcW w:w="2644" w:type="dxa"/>
          </w:tcPr>
          <w:p w:rsidR="000C7B9A" w:rsidRDefault="000C7B9A" w:rsidP="00215801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МБОУ</w:t>
            </w:r>
          </w:p>
          <w:p w:rsidR="000C7B9A" w:rsidRDefault="000C7B9A" w:rsidP="00215801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proofErr w:type="spellStart"/>
            <w:r>
              <w:rPr>
                <w:lang w:eastAsia="ru-RU"/>
              </w:rPr>
              <w:t>Петрушинская</w:t>
            </w:r>
            <w:proofErr w:type="spellEnd"/>
          </w:p>
          <w:p w:rsidR="000C7B9A" w:rsidRPr="000A302A" w:rsidRDefault="000C7B9A" w:rsidP="00215801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СОШ»</w:t>
            </w:r>
          </w:p>
        </w:tc>
        <w:tc>
          <w:tcPr>
            <w:tcW w:w="1180" w:type="dxa"/>
            <w:shd w:val="clear" w:color="auto" w:fill="FFFF00"/>
          </w:tcPr>
          <w:p w:rsidR="000C7B9A" w:rsidRPr="000A302A" w:rsidRDefault="005F3E0E" w:rsidP="0021580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74,7</w:t>
            </w:r>
          </w:p>
        </w:tc>
        <w:tc>
          <w:tcPr>
            <w:tcW w:w="942" w:type="dxa"/>
            <w:shd w:val="clear" w:color="auto" w:fill="FFFF00"/>
          </w:tcPr>
          <w:p w:rsidR="000C7B9A" w:rsidRPr="000A302A" w:rsidRDefault="005F3E0E" w:rsidP="0021580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68" w:type="dxa"/>
            <w:shd w:val="clear" w:color="auto" w:fill="FFFF00"/>
          </w:tcPr>
          <w:p w:rsidR="000C7B9A" w:rsidRPr="000A302A" w:rsidRDefault="005C2670" w:rsidP="0021580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58,7</w:t>
            </w:r>
          </w:p>
        </w:tc>
        <w:tc>
          <w:tcPr>
            <w:tcW w:w="792" w:type="dxa"/>
            <w:shd w:val="clear" w:color="auto" w:fill="D9D9D9" w:themeFill="background1" w:themeFillShade="D9"/>
          </w:tcPr>
          <w:p w:rsidR="000C7B9A" w:rsidRPr="000A302A" w:rsidRDefault="000C7B9A" w:rsidP="0021580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shd w:val="clear" w:color="auto" w:fill="FFFF00"/>
          </w:tcPr>
          <w:p w:rsidR="000C7B9A" w:rsidRPr="000A302A" w:rsidRDefault="005C2670" w:rsidP="0021580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52,3</w:t>
            </w:r>
          </w:p>
        </w:tc>
        <w:tc>
          <w:tcPr>
            <w:tcW w:w="838" w:type="dxa"/>
            <w:shd w:val="clear" w:color="auto" w:fill="D9D9D9" w:themeFill="background1" w:themeFillShade="D9"/>
          </w:tcPr>
          <w:p w:rsidR="000C7B9A" w:rsidRPr="000A302A" w:rsidRDefault="000C7B9A" w:rsidP="0021580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shd w:val="clear" w:color="auto" w:fill="D9D9D9" w:themeFill="background1" w:themeFillShade="D9"/>
          </w:tcPr>
          <w:p w:rsidR="000C7B9A" w:rsidRPr="000A302A" w:rsidRDefault="000C7B9A" w:rsidP="0021580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0C7B9A" w:rsidTr="00313BAD">
        <w:trPr>
          <w:trHeight w:val="685"/>
        </w:trPr>
        <w:tc>
          <w:tcPr>
            <w:tcW w:w="2644" w:type="dxa"/>
          </w:tcPr>
          <w:p w:rsidR="000C7B9A" w:rsidRDefault="005C2670" w:rsidP="00215801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МОБУ</w:t>
            </w:r>
          </w:p>
          <w:p w:rsidR="000C7B9A" w:rsidRDefault="000C7B9A" w:rsidP="00215801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proofErr w:type="spellStart"/>
            <w:r>
              <w:rPr>
                <w:lang w:eastAsia="ru-RU"/>
              </w:rPr>
              <w:t>Мухинская</w:t>
            </w:r>
            <w:proofErr w:type="spellEnd"/>
          </w:p>
          <w:p w:rsidR="000C7B9A" w:rsidRPr="000A302A" w:rsidRDefault="000C7B9A" w:rsidP="00215801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СОШ»</w:t>
            </w:r>
          </w:p>
        </w:tc>
        <w:tc>
          <w:tcPr>
            <w:tcW w:w="1180" w:type="dxa"/>
            <w:shd w:val="clear" w:color="auto" w:fill="E5B8B7" w:themeFill="accent2" w:themeFillTint="66"/>
          </w:tcPr>
          <w:p w:rsidR="000C7B9A" w:rsidRPr="000A302A" w:rsidRDefault="005F3E0E" w:rsidP="0021580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42" w:type="dxa"/>
            <w:shd w:val="clear" w:color="auto" w:fill="8DB3E2" w:themeFill="text2" w:themeFillTint="66"/>
          </w:tcPr>
          <w:p w:rsidR="000C7B9A" w:rsidRPr="000A302A" w:rsidRDefault="005F3E0E" w:rsidP="0021580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68" w:type="dxa"/>
            <w:shd w:val="clear" w:color="auto" w:fill="FFFF00"/>
          </w:tcPr>
          <w:p w:rsidR="000C7B9A" w:rsidRPr="000A302A" w:rsidRDefault="005C2670" w:rsidP="0021580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92" w:type="dxa"/>
            <w:shd w:val="clear" w:color="auto" w:fill="D9D9D9" w:themeFill="background1" w:themeFillShade="D9"/>
          </w:tcPr>
          <w:p w:rsidR="000C7B9A" w:rsidRPr="000A302A" w:rsidRDefault="000C7B9A" w:rsidP="0021580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shd w:val="clear" w:color="auto" w:fill="FFFF00"/>
          </w:tcPr>
          <w:p w:rsidR="000C7B9A" w:rsidRPr="000A302A" w:rsidRDefault="005C2670" w:rsidP="0021580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838" w:type="dxa"/>
            <w:shd w:val="clear" w:color="auto" w:fill="8DB3E2" w:themeFill="text2" w:themeFillTint="66"/>
          </w:tcPr>
          <w:p w:rsidR="000C7B9A" w:rsidRPr="000A302A" w:rsidRDefault="005C2670" w:rsidP="0021580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84" w:type="dxa"/>
            <w:shd w:val="clear" w:color="auto" w:fill="D9D9D9" w:themeFill="background1" w:themeFillShade="D9"/>
          </w:tcPr>
          <w:p w:rsidR="000C7B9A" w:rsidRPr="000A302A" w:rsidRDefault="000C7B9A" w:rsidP="0021580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0C7B9A" w:rsidTr="00313BAD">
        <w:trPr>
          <w:trHeight w:val="685"/>
        </w:trPr>
        <w:tc>
          <w:tcPr>
            <w:tcW w:w="2644" w:type="dxa"/>
          </w:tcPr>
          <w:p w:rsidR="000C7B9A" w:rsidRDefault="000C7B9A" w:rsidP="00215801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МБОУ</w:t>
            </w:r>
          </w:p>
          <w:p w:rsidR="000C7B9A" w:rsidRDefault="000C7B9A" w:rsidP="00215801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proofErr w:type="spellStart"/>
            <w:r>
              <w:rPr>
                <w:lang w:eastAsia="ru-RU"/>
              </w:rPr>
              <w:t>Чагоянская</w:t>
            </w:r>
            <w:proofErr w:type="spellEnd"/>
            <w:r>
              <w:rPr>
                <w:lang w:eastAsia="ru-RU"/>
              </w:rPr>
              <w:t xml:space="preserve"> </w:t>
            </w:r>
          </w:p>
          <w:p w:rsidR="000C7B9A" w:rsidRPr="000A302A" w:rsidRDefault="000C7B9A" w:rsidP="00215801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СОШ»</w:t>
            </w:r>
          </w:p>
        </w:tc>
        <w:tc>
          <w:tcPr>
            <w:tcW w:w="1180" w:type="dxa"/>
            <w:shd w:val="clear" w:color="auto" w:fill="FFFF00"/>
          </w:tcPr>
          <w:p w:rsidR="000C7B9A" w:rsidRPr="000A302A" w:rsidRDefault="005F3E0E" w:rsidP="0021580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68,5</w:t>
            </w:r>
          </w:p>
        </w:tc>
        <w:tc>
          <w:tcPr>
            <w:tcW w:w="942" w:type="dxa"/>
            <w:shd w:val="clear" w:color="auto" w:fill="FFFF00"/>
          </w:tcPr>
          <w:p w:rsidR="000C7B9A" w:rsidRPr="000A302A" w:rsidRDefault="005F3E0E" w:rsidP="0021580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68" w:type="dxa"/>
            <w:shd w:val="clear" w:color="auto" w:fill="FFFF00"/>
          </w:tcPr>
          <w:p w:rsidR="000C7B9A" w:rsidRPr="000A302A" w:rsidRDefault="000C7B9A" w:rsidP="005C2670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5C2670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2" w:type="dxa"/>
            <w:shd w:val="clear" w:color="auto" w:fill="FFFF00"/>
          </w:tcPr>
          <w:p w:rsidR="000C7B9A" w:rsidRPr="000A302A" w:rsidRDefault="000C7B9A" w:rsidP="005C2670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="005C2670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6" w:type="dxa"/>
            <w:shd w:val="clear" w:color="auto" w:fill="D9D9D9" w:themeFill="background1" w:themeFillShade="D9"/>
          </w:tcPr>
          <w:p w:rsidR="000C7B9A" w:rsidRPr="000A302A" w:rsidRDefault="000C7B9A" w:rsidP="0021580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D9D9D9" w:themeFill="background1" w:themeFillShade="D9"/>
          </w:tcPr>
          <w:p w:rsidR="000C7B9A" w:rsidRPr="000A302A" w:rsidRDefault="000C7B9A" w:rsidP="0021580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shd w:val="clear" w:color="auto" w:fill="FFFF00"/>
          </w:tcPr>
          <w:p w:rsidR="000C7B9A" w:rsidRPr="000A302A" w:rsidRDefault="005C2670" w:rsidP="0021580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</w:t>
            </w:r>
          </w:p>
        </w:tc>
      </w:tr>
      <w:tr w:rsidR="000C7B9A" w:rsidTr="00313BAD">
        <w:trPr>
          <w:trHeight w:val="698"/>
        </w:trPr>
        <w:tc>
          <w:tcPr>
            <w:tcW w:w="2644" w:type="dxa"/>
          </w:tcPr>
          <w:p w:rsidR="000C7B9A" w:rsidRDefault="000C7B9A" w:rsidP="00215801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МБОУ</w:t>
            </w:r>
          </w:p>
          <w:p w:rsidR="000C7B9A" w:rsidRDefault="000C7B9A" w:rsidP="00215801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proofErr w:type="spellStart"/>
            <w:r>
              <w:rPr>
                <w:lang w:eastAsia="ru-RU"/>
              </w:rPr>
              <w:t>Нововоскресеновская</w:t>
            </w:r>
            <w:proofErr w:type="spellEnd"/>
          </w:p>
          <w:p w:rsidR="000C7B9A" w:rsidRPr="000A302A" w:rsidRDefault="000C7B9A" w:rsidP="00215801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СОШ»</w:t>
            </w:r>
          </w:p>
        </w:tc>
        <w:tc>
          <w:tcPr>
            <w:tcW w:w="1180" w:type="dxa"/>
            <w:shd w:val="clear" w:color="auto" w:fill="E5B8B7" w:themeFill="accent2" w:themeFillTint="66"/>
          </w:tcPr>
          <w:p w:rsidR="000C7B9A" w:rsidRPr="000A302A" w:rsidRDefault="005F3E0E" w:rsidP="0021580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65</w:t>
            </w:r>
            <w:r w:rsidR="000C7B9A">
              <w:rPr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942" w:type="dxa"/>
            <w:shd w:val="clear" w:color="auto" w:fill="E5B8B7" w:themeFill="accent2" w:themeFillTint="66"/>
          </w:tcPr>
          <w:p w:rsidR="000C7B9A" w:rsidRPr="000A302A" w:rsidRDefault="005F3E0E" w:rsidP="0021580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868" w:type="dxa"/>
            <w:shd w:val="clear" w:color="auto" w:fill="8DB3E2" w:themeFill="text2" w:themeFillTint="66"/>
          </w:tcPr>
          <w:p w:rsidR="000C7B9A" w:rsidRPr="000A302A" w:rsidRDefault="005C2670" w:rsidP="0021580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92" w:type="dxa"/>
            <w:shd w:val="clear" w:color="auto" w:fill="D9D9D9" w:themeFill="background1" w:themeFillShade="D9"/>
          </w:tcPr>
          <w:p w:rsidR="000C7B9A" w:rsidRPr="000A302A" w:rsidRDefault="000C7B9A" w:rsidP="0021580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shd w:val="clear" w:color="auto" w:fill="D9D9D9" w:themeFill="background1" w:themeFillShade="D9"/>
          </w:tcPr>
          <w:p w:rsidR="000C7B9A" w:rsidRPr="000A302A" w:rsidRDefault="000C7B9A" w:rsidP="0021580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D9D9D9" w:themeFill="background1" w:themeFillShade="D9"/>
          </w:tcPr>
          <w:p w:rsidR="000C7B9A" w:rsidRPr="000A302A" w:rsidRDefault="000C7B9A" w:rsidP="0021580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shd w:val="clear" w:color="auto" w:fill="D9D9D9" w:themeFill="background1" w:themeFillShade="D9"/>
          </w:tcPr>
          <w:p w:rsidR="000C7B9A" w:rsidRPr="000A302A" w:rsidRDefault="000C7B9A" w:rsidP="0021580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0C7B9A" w:rsidTr="00313BAD">
        <w:trPr>
          <w:trHeight w:val="685"/>
        </w:trPr>
        <w:tc>
          <w:tcPr>
            <w:tcW w:w="2644" w:type="dxa"/>
          </w:tcPr>
          <w:p w:rsidR="000C7B9A" w:rsidRDefault="000C7B9A" w:rsidP="00215801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МБОУ</w:t>
            </w:r>
          </w:p>
          <w:p w:rsidR="000C7B9A" w:rsidRDefault="000C7B9A" w:rsidP="00215801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proofErr w:type="spellStart"/>
            <w:r>
              <w:rPr>
                <w:lang w:eastAsia="ru-RU"/>
              </w:rPr>
              <w:t>Новогеоргиевская</w:t>
            </w:r>
            <w:proofErr w:type="spellEnd"/>
          </w:p>
          <w:p w:rsidR="000C7B9A" w:rsidRPr="000A302A" w:rsidRDefault="000C7B9A" w:rsidP="00215801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СОШ»</w:t>
            </w:r>
          </w:p>
        </w:tc>
        <w:tc>
          <w:tcPr>
            <w:tcW w:w="1180" w:type="dxa"/>
            <w:shd w:val="clear" w:color="auto" w:fill="D9D9D9" w:themeFill="background1" w:themeFillShade="D9"/>
          </w:tcPr>
          <w:p w:rsidR="000C7B9A" w:rsidRPr="000A302A" w:rsidRDefault="000C7B9A" w:rsidP="0021580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:rsidR="000C7B9A" w:rsidRPr="000A302A" w:rsidRDefault="000C7B9A" w:rsidP="0021580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shd w:val="clear" w:color="auto" w:fill="D9D9D9" w:themeFill="background1" w:themeFillShade="D9"/>
          </w:tcPr>
          <w:p w:rsidR="000C7B9A" w:rsidRPr="000A302A" w:rsidRDefault="000C7B9A" w:rsidP="0021580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shd w:val="clear" w:color="auto" w:fill="D9D9D9" w:themeFill="background1" w:themeFillShade="D9"/>
          </w:tcPr>
          <w:p w:rsidR="000C7B9A" w:rsidRPr="000A302A" w:rsidRDefault="000C7B9A" w:rsidP="0021580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shd w:val="clear" w:color="auto" w:fill="D9D9D9" w:themeFill="background1" w:themeFillShade="D9"/>
          </w:tcPr>
          <w:p w:rsidR="000C7B9A" w:rsidRPr="000A302A" w:rsidRDefault="000C7B9A" w:rsidP="0021580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D9D9D9" w:themeFill="background1" w:themeFillShade="D9"/>
          </w:tcPr>
          <w:p w:rsidR="000C7B9A" w:rsidRPr="000A302A" w:rsidRDefault="000C7B9A" w:rsidP="0021580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shd w:val="clear" w:color="auto" w:fill="D9D9D9" w:themeFill="background1" w:themeFillShade="D9"/>
          </w:tcPr>
          <w:p w:rsidR="000C7B9A" w:rsidRPr="000A302A" w:rsidRDefault="000C7B9A" w:rsidP="0021580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0C7B9A" w:rsidTr="00313BAD">
        <w:trPr>
          <w:trHeight w:val="260"/>
        </w:trPr>
        <w:tc>
          <w:tcPr>
            <w:tcW w:w="2644" w:type="dxa"/>
            <w:shd w:val="clear" w:color="auto" w:fill="FFFFFF" w:themeFill="background1"/>
          </w:tcPr>
          <w:p w:rsidR="000C7B9A" w:rsidRPr="000A302A" w:rsidRDefault="000C7B9A" w:rsidP="00215801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Средний балл </w:t>
            </w:r>
            <w:r w:rsidRPr="00ED024E">
              <w:rPr>
                <w:b/>
                <w:lang w:eastAsia="ru-RU"/>
              </w:rPr>
              <w:t>по району</w:t>
            </w:r>
          </w:p>
        </w:tc>
        <w:tc>
          <w:tcPr>
            <w:tcW w:w="1180" w:type="dxa"/>
            <w:shd w:val="clear" w:color="auto" w:fill="FFFF00"/>
          </w:tcPr>
          <w:p w:rsidR="000C7B9A" w:rsidRPr="000A302A" w:rsidRDefault="005F3E0E" w:rsidP="0021580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67,7</w:t>
            </w:r>
          </w:p>
        </w:tc>
        <w:tc>
          <w:tcPr>
            <w:tcW w:w="942" w:type="dxa"/>
            <w:shd w:val="clear" w:color="auto" w:fill="FFFFFF" w:themeFill="background1"/>
          </w:tcPr>
          <w:p w:rsidR="000C7B9A" w:rsidRPr="000A302A" w:rsidRDefault="005F3E0E" w:rsidP="0021580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868" w:type="dxa"/>
            <w:shd w:val="clear" w:color="auto" w:fill="FFFF00"/>
          </w:tcPr>
          <w:p w:rsidR="000C7B9A" w:rsidRPr="000A302A" w:rsidRDefault="005C2670" w:rsidP="0021580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792" w:type="dxa"/>
            <w:shd w:val="clear" w:color="auto" w:fill="FFFF00"/>
          </w:tcPr>
          <w:p w:rsidR="000C7B9A" w:rsidRPr="000A302A" w:rsidRDefault="005C2670" w:rsidP="0021580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="000C7B9A">
              <w:rPr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896" w:type="dxa"/>
            <w:shd w:val="clear" w:color="auto" w:fill="FFFF00"/>
          </w:tcPr>
          <w:p w:rsidR="000C7B9A" w:rsidRPr="000A302A" w:rsidRDefault="005C2670" w:rsidP="0021580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38" w:type="dxa"/>
            <w:shd w:val="clear" w:color="auto" w:fill="FFFFFF" w:themeFill="background1"/>
          </w:tcPr>
          <w:p w:rsidR="000C7B9A" w:rsidRPr="000A302A" w:rsidRDefault="005C2670" w:rsidP="0021580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84" w:type="dxa"/>
            <w:shd w:val="clear" w:color="auto" w:fill="FFFF00"/>
          </w:tcPr>
          <w:p w:rsidR="000C7B9A" w:rsidRPr="000A302A" w:rsidRDefault="005C2670" w:rsidP="0021580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</w:t>
            </w:r>
          </w:p>
        </w:tc>
      </w:tr>
      <w:tr w:rsidR="000C7B9A" w:rsidTr="00313BAD">
        <w:trPr>
          <w:trHeight w:val="131"/>
        </w:trPr>
        <w:tc>
          <w:tcPr>
            <w:tcW w:w="2644" w:type="dxa"/>
            <w:shd w:val="clear" w:color="auto" w:fill="FFFF00"/>
          </w:tcPr>
          <w:p w:rsidR="000C7B9A" w:rsidRDefault="000C7B9A" w:rsidP="00215801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Средний балл по области</w:t>
            </w:r>
          </w:p>
        </w:tc>
        <w:tc>
          <w:tcPr>
            <w:tcW w:w="1180" w:type="dxa"/>
            <w:shd w:val="clear" w:color="auto" w:fill="FFFF00"/>
          </w:tcPr>
          <w:p w:rsidR="000C7B9A" w:rsidRPr="00A63C58" w:rsidRDefault="005F3E0E" w:rsidP="004C3495">
            <w:pPr>
              <w:pStyle w:val="a6"/>
              <w:shd w:val="clear" w:color="auto" w:fill="C2D69B" w:themeFill="accent3" w:themeFillTint="9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66,6</w:t>
            </w:r>
          </w:p>
        </w:tc>
        <w:tc>
          <w:tcPr>
            <w:tcW w:w="942" w:type="dxa"/>
            <w:shd w:val="clear" w:color="auto" w:fill="FFFF00"/>
          </w:tcPr>
          <w:p w:rsidR="000C7B9A" w:rsidRPr="00A63C58" w:rsidRDefault="005F3E0E" w:rsidP="004C3495">
            <w:pPr>
              <w:pStyle w:val="a6"/>
              <w:shd w:val="clear" w:color="auto" w:fill="C2D69B" w:themeFill="accent3" w:themeFillTint="9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868" w:type="dxa"/>
            <w:shd w:val="clear" w:color="auto" w:fill="FFFF00"/>
          </w:tcPr>
          <w:p w:rsidR="000C7B9A" w:rsidRPr="00A63C58" w:rsidRDefault="005C2670" w:rsidP="004C3495">
            <w:pPr>
              <w:pStyle w:val="a6"/>
              <w:shd w:val="clear" w:color="auto" w:fill="C2D69B" w:themeFill="accent3" w:themeFillTint="9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46,8</w:t>
            </w:r>
          </w:p>
        </w:tc>
        <w:tc>
          <w:tcPr>
            <w:tcW w:w="792" w:type="dxa"/>
            <w:shd w:val="clear" w:color="auto" w:fill="FFFF00"/>
          </w:tcPr>
          <w:p w:rsidR="000C7B9A" w:rsidRPr="00A63C58" w:rsidRDefault="005C2670" w:rsidP="004C3495">
            <w:pPr>
              <w:pStyle w:val="a6"/>
              <w:shd w:val="clear" w:color="auto" w:fill="C2D69B" w:themeFill="accent3" w:themeFillTint="9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47,6</w:t>
            </w:r>
          </w:p>
        </w:tc>
        <w:tc>
          <w:tcPr>
            <w:tcW w:w="896" w:type="dxa"/>
            <w:shd w:val="clear" w:color="auto" w:fill="FFFF00"/>
          </w:tcPr>
          <w:p w:rsidR="000C7B9A" w:rsidRPr="00A63C58" w:rsidRDefault="005C2670" w:rsidP="004C3495">
            <w:pPr>
              <w:pStyle w:val="a6"/>
              <w:shd w:val="clear" w:color="auto" w:fill="C2D69B" w:themeFill="accent3" w:themeFillTint="9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45,5</w:t>
            </w:r>
          </w:p>
        </w:tc>
        <w:tc>
          <w:tcPr>
            <w:tcW w:w="838" w:type="dxa"/>
            <w:shd w:val="clear" w:color="auto" w:fill="FFFF00"/>
          </w:tcPr>
          <w:p w:rsidR="000C7B9A" w:rsidRPr="00A63C58" w:rsidRDefault="005C2670" w:rsidP="004C3495">
            <w:pPr>
              <w:pStyle w:val="a6"/>
              <w:shd w:val="clear" w:color="auto" w:fill="C2D69B" w:themeFill="accent3" w:themeFillTint="9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41,5</w:t>
            </w:r>
          </w:p>
        </w:tc>
        <w:tc>
          <w:tcPr>
            <w:tcW w:w="984" w:type="dxa"/>
            <w:shd w:val="clear" w:color="auto" w:fill="FFFF00"/>
          </w:tcPr>
          <w:p w:rsidR="000C7B9A" w:rsidRPr="00A63C58" w:rsidRDefault="005C2670" w:rsidP="004C3495">
            <w:pPr>
              <w:pStyle w:val="a6"/>
              <w:shd w:val="clear" w:color="auto" w:fill="C2D69B" w:themeFill="accent3" w:themeFillTint="9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56,5</w:t>
            </w:r>
          </w:p>
        </w:tc>
      </w:tr>
    </w:tbl>
    <w:p w:rsidR="00807A51" w:rsidRDefault="008871C4" w:rsidP="008871C4">
      <w:pPr>
        <w:shd w:val="clear" w:color="auto" w:fill="FFFFFF"/>
        <w:spacing w:after="0" w:line="240" w:lineRule="auto"/>
        <w:ind w:right="-456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shd w:val="clear" w:color="auto" w:fill="C2D69B" w:themeFill="accent3" w:themeFillTint="99"/>
          <w:lang w:eastAsia="ru-RU"/>
        </w:rPr>
        <w:t xml:space="preserve">    </w:t>
      </w:r>
      <w:proofErr w:type="gramStart"/>
      <w:r w:rsidR="00ED024E" w:rsidRPr="00ED024E">
        <w:rPr>
          <w:rFonts w:ascii="Times New Roman" w:eastAsia="Times New Roman" w:hAnsi="Times New Roman"/>
          <w:b/>
          <w:sz w:val="20"/>
          <w:szCs w:val="20"/>
          <w:shd w:val="clear" w:color="auto" w:fill="C2D69B" w:themeFill="accent3" w:themeFillTint="99"/>
          <w:lang w:eastAsia="ru-RU"/>
        </w:rPr>
        <w:t>Заливка зеленым фоном – «</w:t>
      </w:r>
      <w:r w:rsidR="00ED024E" w:rsidRPr="008871C4">
        <w:rPr>
          <w:rFonts w:ascii="Times New Roman" w:eastAsia="Times New Roman" w:hAnsi="Times New Roman"/>
          <w:b/>
          <w:sz w:val="20"/>
          <w:szCs w:val="20"/>
          <w:shd w:val="clear" w:color="auto" w:fill="C2D69B" w:themeFill="accent3" w:themeFillTint="99"/>
          <w:lang w:eastAsia="ru-RU"/>
        </w:rPr>
        <w:t xml:space="preserve">школьный </w:t>
      </w:r>
      <w:r w:rsidR="00ED024E" w:rsidRPr="00ED024E">
        <w:rPr>
          <w:rFonts w:ascii="Times New Roman" w:eastAsia="Times New Roman" w:hAnsi="Times New Roman"/>
          <w:b/>
          <w:sz w:val="20"/>
          <w:szCs w:val="20"/>
          <w:shd w:val="clear" w:color="auto" w:fill="C2D69B" w:themeFill="accent3" w:themeFillTint="99"/>
          <w:lang w:eastAsia="ru-RU"/>
        </w:rPr>
        <w:t xml:space="preserve">средний балл соответствует или выше </w:t>
      </w:r>
      <w:r w:rsidR="00ED024E" w:rsidRPr="008871C4">
        <w:rPr>
          <w:rFonts w:ascii="Times New Roman" w:eastAsia="Times New Roman" w:hAnsi="Times New Roman"/>
          <w:b/>
          <w:sz w:val="20"/>
          <w:szCs w:val="20"/>
          <w:shd w:val="clear" w:color="auto" w:fill="C2D69B" w:themeFill="accent3" w:themeFillTint="99"/>
          <w:lang w:eastAsia="ru-RU"/>
        </w:rPr>
        <w:t xml:space="preserve">муниципального </w:t>
      </w:r>
      <w:r w:rsidR="00ED024E" w:rsidRPr="00ED024E">
        <w:rPr>
          <w:rFonts w:ascii="Times New Roman" w:eastAsia="Times New Roman" w:hAnsi="Times New Roman"/>
          <w:b/>
          <w:sz w:val="20"/>
          <w:szCs w:val="20"/>
          <w:shd w:val="clear" w:color="auto" w:fill="C2D69B" w:themeFill="accent3" w:themeFillTint="99"/>
          <w:lang w:eastAsia="ru-RU"/>
        </w:rPr>
        <w:t>среднего балла ЕГЭ по предмету»</w:t>
      </w:r>
      <w:r w:rsidR="00ED024E" w:rsidRPr="00ED024E">
        <w:rPr>
          <w:rFonts w:ascii="Times New Roman" w:eastAsia="Times New Roman" w:hAnsi="Times New Roman"/>
          <w:b/>
          <w:sz w:val="20"/>
          <w:szCs w:val="20"/>
          <w:shd w:val="clear" w:color="auto" w:fill="FFFFFF"/>
          <w:lang w:eastAsia="ru-RU"/>
        </w:rPr>
        <w:t xml:space="preserve">, </w:t>
      </w:r>
      <w:r w:rsidR="00ED024E" w:rsidRPr="00ED024E">
        <w:rPr>
          <w:rFonts w:ascii="Times New Roman" w:eastAsia="Times New Roman" w:hAnsi="Times New Roman"/>
          <w:b/>
          <w:sz w:val="20"/>
          <w:szCs w:val="20"/>
          <w:shd w:val="clear" w:color="auto" w:fill="D9D9D9" w:themeFill="background1" w:themeFillShade="D9"/>
          <w:lang w:eastAsia="ru-RU"/>
        </w:rPr>
        <w:t>серым – «нет участников ЕГЭ»,</w:t>
      </w:r>
      <w:r w:rsidR="00ED024E" w:rsidRPr="00ED024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ED024E" w:rsidRPr="00ED024E">
        <w:rPr>
          <w:rFonts w:ascii="Times New Roman" w:eastAsia="Times New Roman" w:hAnsi="Times New Roman"/>
          <w:b/>
          <w:sz w:val="20"/>
          <w:szCs w:val="20"/>
          <w:shd w:val="clear" w:color="auto" w:fill="E5B8B7" w:themeFill="accent2" w:themeFillTint="66"/>
          <w:lang w:eastAsia="ru-RU"/>
        </w:rPr>
        <w:t xml:space="preserve">розовым </w:t>
      </w:r>
      <w:r w:rsidR="00ED024E" w:rsidRPr="008871C4">
        <w:rPr>
          <w:rFonts w:ascii="Times New Roman" w:eastAsia="Times New Roman" w:hAnsi="Times New Roman"/>
          <w:b/>
          <w:sz w:val="20"/>
          <w:szCs w:val="20"/>
          <w:shd w:val="clear" w:color="auto" w:fill="E5B8B7" w:themeFill="accent2" w:themeFillTint="66"/>
          <w:lang w:eastAsia="ru-RU"/>
        </w:rPr>
        <w:t>–</w:t>
      </w:r>
      <w:r w:rsidR="00ED024E" w:rsidRPr="00ED024E">
        <w:rPr>
          <w:rFonts w:ascii="Times New Roman" w:eastAsia="Times New Roman" w:hAnsi="Times New Roman"/>
          <w:b/>
          <w:sz w:val="20"/>
          <w:szCs w:val="20"/>
          <w:shd w:val="clear" w:color="auto" w:fill="E5B8B7" w:themeFill="accent2" w:themeFillTint="66"/>
          <w:lang w:eastAsia="ru-RU"/>
        </w:rPr>
        <w:t xml:space="preserve"> </w:t>
      </w:r>
      <w:r w:rsidR="00ED024E" w:rsidRPr="008871C4">
        <w:rPr>
          <w:rFonts w:ascii="Times New Roman" w:eastAsia="Times New Roman" w:hAnsi="Times New Roman"/>
          <w:b/>
          <w:sz w:val="20"/>
          <w:szCs w:val="20"/>
          <w:shd w:val="clear" w:color="auto" w:fill="E5B8B7" w:themeFill="accent2" w:themeFillTint="66"/>
          <w:lang w:eastAsia="ru-RU"/>
        </w:rPr>
        <w:t xml:space="preserve">«школьный </w:t>
      </w:r>
      <w:r w:rsidR="00ED024E" w:rsidRPr="00ED024E">
        <w:rPr>
          <w:rFonts w:ascii="Times New Roman" w:eastAsia="Times New Roman" w:hAnsi="Times New Roman"/>
          <w:b/>
          <w:sz w:val="20"/>
          <w:szCs w:val="20"/>
          <w:shd w:val="clear" w:color="auto" w:fill="E5B8B7" w:themeFill="accent2" w:themeFillTint="66"/>
          <w:lang w:eastAsia="ru-RU"/>
        </w:rPr>
        <w:t>средний балл</w:t>
      </w:r>
      <w:r w:rsidR="00ED024E" w:rsidRPr="008871C4">
        <w:rPr>
          <w:rFonts w:ascii="Times New Roman" w:eastAsia="Times New Roman" w:hAnsi="Times New Roman"/>
          <w:b/>
          <w:sz w:val="20"/>
          <w:szCs w:val="20"/>
          <w:shd w:val="clear" w:color="auto" w:fill="E5B8B7" w:themeFill="accent2" w:themeFillTint="66"/>
          <w:lang w:eastAsia="ru-RU"/>
        </w:rPr>
        <w:t xml:space="preserve"> приближен к муниципальному среднему баллу»</w:t>
      </w:r>
      <w:r w:rsidR="00ED024E">
        <w:rPr>
          <w:rFonts w:ascii="Times New Roman" w:eastAsia="Times New Roman" w:hAnsi="Times New Roman"/>
          <w:b/>
          <w:sz w:val="20"/>
          <w:szCs w:val="20"/>
          <w:shd w:val="clear" w:color="auto" w:fill="FFFFFF"/>
          <w:lang w:eastAsia="ru-RU"/>
        </w:rPr>
        <w:t xml:space="preserve">, </w:t>
      </w:r>
      <w:r w:rsidR="00ED024E" w:rsidRPr="008871C4">
        <w:rPr>
          <w:rFonts w:ascii="Times New Roman" w:eastAsia="Times New Roman" w:hAnsi="Times New Roman"/>
          <w:b/>
          <w:sz w:val="20"/>
          <w:szCs w:val="20"/>
          <w:shd w:val="clear" w:color="auto" w:fill="8DB3E2" w:themeFill="text2" w:themeFillTint="66"/>
          <w:lang w:eastAsia="ru-RU"/>
        </w:rPr>
        <w:t xml:space="preserve">голубым - </w:t>
      </w:r>
      <w:r w:rsidR="00ED024E" w:rsidRPr="00ED024E">
        <w:rPr>
          <w:rFonts w:ascii="Times New Roman" w:eastAsia="Times New Roman" w:hAnsi="Times New Roman"/>
          <w:b/>
          <w:sz w:val="20"/>
          <w:szCs w:val="20"/>
          <w:shd w:val="clear" w:color="auto" w:fill="8DB3E2" w:themeFill="text2" w:themeFillTint="66"/>
          <w:lang w:eastAsia="ru-RU"/>
        </w:rPr>
        <w:t xml:space="preserve"> «самый низкий </w:t>
      </w:r>
      <w:r w:rsidR="00ED024E" w:rsidRPr="008871C4">
        <w:rPr>
          <w:rFonts w:ascii="Times New Roman" w:eastAsia="Times New Roman" w:hAnsi="Times New Roman"/>
          <w:b/>
          <w:sz w:val="20"/>
          <w:szCs w:val="20"/>
          <w:shd w:val="clear" w:color="auto" w:fill="8DB3E2" w:themeFill="text2" w:themeFillTint="66"/>
          <w:lang w:eastAsia="ru-RU"/>
        </w:rPr>
        <w:t xml:space="preserve">школьный </w:t>
      </w:r>
      <w:r w:rsidR="00ED024E" w:rsidRPr="00ED024E">
        <w:rPr>
          <w:rFonts w:ascii="Times New Roman" w:eastAsia="Times New Roman" w:hAnsi="Times New Roman"/>
          <w:b/>
          <w:sz w:val="20"/>
          <w:szCs w:val="20"/>
          <w:shd w:val="clear" w:color="auto" w:fill="8DB3E2" w:themeFill="text2" w:themeFillTint="66"/>
          <w:lang w:eastAsia="ru-RU"/>
        </w:rPr>
        <w:t>средний балл», а также «средний балл по муниципалитету ниже минимального порога»</w:t>
      </w:r>
      <w:r w:rsidR="00ED024E" w:rsidRPr="008871C4">
        <w:rPr>
          <w:rFonts w:ascii="Times New Roman" w:eastAsia="Times New Roman" w:hAnsi="Times New Roman"/>
          <w:b/>
          <w:sz w:val="20"/>
          <w:szCs w:val="20"/>
          <w:shd w:val="clear" w:color="auto" w:fill="8DB3E2" w:themeFill="text2" w:themeFillTint="66"/>
          <w:lang w:eastAsia="ru-RU"/>
        </w:rPr>
        <w:t>,</w:t>
      </w:r>
      <w:r w:rsidR="00ED024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</w:t>
      </w:r>
      <w:r w:rsidR="00ED024E" w:rsidRPr="008871C4">
        <w:rPr>
          <w:rFonts w:ascii="Times New Roman" w:eastAsia="Times New Roman" w:hAnsi="Times New Roman"/>
          <w:b/>
          <w:sz w:val="20"/>
          <w:szCs w:val="20"/>
          <w:shd w:val="clear" w:color="auto" w:fill="FFFF00"/>
          <w:lang w:eastAsia="ru-RU"/>
        </w:rPr>
        <w:t xml:space="preserve">желтым - </w:t>
      </w:r>
      <w:r w:rsidR="00ED024E" w:rsidRPr="00ED024E">
        <w:rPr>
          <w:rFonts w:ascii="Times New Roman" w:eastAsia="Times New Roman" w:hAnsi="Times New Roman"/>
          <w:b/>
          <w:sz w:val="20"/>
          <w:szCs w:val="20"/>
          <w:shd w:val="clear" w:color="auto" w:fill="FFFF00"/>
          <w:lang w:eastAsia="ru-RU"/>
        </w:rPr>
        <w:t>«</w:t>
      </w:r>
      <w:r w:rsidR="00ED024E" w:rsidRPr="008871C4">
        <w:rPr>
          <w:rFonts w:ascii="Times New Roman" w:eastAsia="Times New Roman" w:hAnsi="Times New Roman"/>
          <w:b/>
          <w:sz w:val="20"/>
          <w:szCs w:val="20"/>
          <w:shd w:val="clear" w:color="auto" w:fill="FFFF00"/>
          <w:lang w:eastAsia="ru-RU"/>
        </w:rPr>
        <w:t xml:space="preserve">школьный </w:t>
      </w:r>
      <w:r w:rsidR="00ED024E" w:rsidRPr="00ED024E">
        <w:rPr>
          <w:rFonts w:ascii="Times New Roman" w:eastAsia="Times New Roman" w:hAnsi="Times New Roman"/>
          <w:b/>
          <w:sz w:val="20"/>
          <w:szCs w:val="20"/>
          <w:shd w:val="clear" w:color="auto" w:fill="FFFF00"/>
          <w:lang w:eastAsia="ru-RU"/>
        </w:rPr>
        <w:t xml:space="preserve">средний балл соответствует или выше </w:t>
      </w:r>
      <w:r w:rsidR="00ED024E" w:rsidRPr="008871C4">
        <w:rPr>
          <w:rFonts w:ascii="Times New Roman" w:eastAsia="Times New Roman" w:hAnsi="Times New Roman"/>
          <w:b/>
          <w:sz w:val="20"/>
          <w:szCs w:val="20"/>
          <w:shd w:val="clear" w:color="auto" w:fill="FFFF00"/>
          <w:lang w:eastAsia="ru-RU"/>
        </w:rPr>
        <w:t xml:space="preserve">областного </w:t>
      </w:r>
      <w:r w:rsidR="00ED024E" w:rsidRPr="00ED024E">
        <w:rPr>
          <w:rFonts w:ascii="Times New Roman" w:eastAsia="Times New Roman" w:hAnsi="Times New Roman"/>
          <w:b/>
          <w:sz w:val="20"/>
          <w:szCs w:val="20"/>
          <w:shd w:val="clear" w:color="auto" w:fill="FFFF00"/>
          <w:lang w:eastAsia="ru-RU"/>
        </w:rPr>
        <w:t>среднего балла ЕГЭ по предмету».</w:t>
      </w:r>
      <w:proofErr w:type="gramEnd"/>
    </w:p>
    <w:p w:rsidR="008871C4" w:rsidRPr="008871C4" w:rsidRDefault="008871C4" w:rsidP="008871C4">
      <w:pPr>
        <w:shd w:val="clear" w:color="auto" w:fill="FFFFFF"/>
        <w:spacing w:after="0" w:line="240" w:lineRule="auto"/>
        <w:ind w:right="-456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244E45" w:rsidRPr="00244E45" w:rsidRDefault="00244E45" w:rsidP="00244E45">
      <w:pPr>
        <w:pStyle w:val="a6"/>
        <w:jc w:val="right"/>
        <w:rPr>
          <w:rFonts w:ascii="Times New Roman" w:hAnsi="Times New Roman"/>
          <w:sz w:val="24"/>
        </w:rPr>
      </w:pPr>
    </w:p>
    <w:sectPr w:rsidR="00244E45" w:rsidRPr="00244E45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E3E" w:rsidRDefault="00724E3E" w:rsidP="00244E45">
      <w:pPr>
        <w:spacing w:after="0" w:line="240" w:lineRule="auto"/>
      </w:pPr>
      <w:r>
        <w:separator/>
      </w:r>
    </w:p>
  </w:endnote>
  <w:endnote w:type="continuationSeparator" w:id="0">
    <w:p w:rsidR="00724E3E" w:rsidRDefault="00724E3E" w:rsidP="00244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E38" w:rsidRDefault="00323E38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E12030">
      <w:rPr>
        <w:noProof/>
      </w:rPr>
      <w:t>6</w:t>
    </w:r>
    <w:r>
      <w:fldChar w:fldCharType="end"/>
    </w:r>
  </w:p>
  <w:p w:rsidR="00323E38" w:rsidRDefault="00323E3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E3E" w:rsidRDefault="00724E3E" w:rsidP="00244E45">
      <w:pPr>
        <w:spacing w:after="0" w:line="240" w:lineRule="auto"/>
      </w:pPr>
      <w:r>
        <w:separator/>
      </w:r>
    </w:p>
  </w:footnote>
  <w:footnote w:type="continuationSeparator" w:id="0">
    <w:p w:rsidR="00724E3E" w:rsidRDefault="00724E3E" w:rsidP="00244E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148A3"/>
    <w:multiLevelType w:val="hybridMultilevel"/>
    <w:tmpl w:val="86724A3A"/>
    <w:lvl w:ilvl="0" w:tplc="058402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686F67"/>
    <w:multiLevelType w:val="hybridMultilevel"/>
    <w:tmpl w:val="19DA176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5B6E46CE"/>
    <w:multiLevelType w:val="hybridMultilevel"/>
    <w:tmpl w:val="0BBA20D4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6EF"/>
    <w:rsid w:val="00002875"/>
    <w:rsid w:val="00005211"/>
    <w:rsid w:val="00005B63"/>
    <w:rsid w:val="00010F63"/>
    <w:rsid w:val="00011ED9"/>
    <w:rsid w:val="00013A74"/>
    <w:rsid w:val="00016E80"/>
    <w:rsid w:val="00027960"/>
    <w:rsid w:val="00032E42"/>
    <w:rsid w:val="0003412C"/>
    <w:rsid w:val="000411D7"/>
    <w:rsid w:val="0004292C"/>
    <w:rsid w:val="00043A46"/>
    <w:rsid w:val="00044D29"/>
    <w:rsid w:val="000464AF"/>
    <w:rsid w:val="0005531F"/>
    <w:rsid w:val="00064C97"/>
    <w:rsid w:val="0007154D"/>
    <w:rsid w:val="000757BD"/>
    <w:rsid w:val="000807D5"/>
    <w:rsid w:val="00082079"/>
    <w:rsid w:val="00087E8C"/>
    <w:rsid w:val="0009084E"/>
    <w:rsid w:val="0009252E"/>
    <w:rsid w:val="000A1B43"/>
    <w:rsid w:val="000A302A"/>
    <w:rsid w:val="000A4947"/>
    <w:rsid w:val="000A6EA0"/>
    <w:rsid w:val="000B0BF1"/>
    <w:rsid w:val="000B16B8"/>
    <w:rsid w:val="000B73D4"/>
    <w:rsid w:val="000C7B9A"/>
    <w:rsid w:val="000D5263"/>
    <w:rsid w:val="000E5ACD"/>
    <w:rsid w:val="000F78FA"/>
    <w:rsid w:val="000F7F4D"/>
    <w:rsid w:val="000F7FE4"/>
    <w:rsid w:val="00103FF1"/>
    <w:rsid w:val="00104499"/>
    <w:rsid w:val="00104E56"/>
    <w:rsid w:val="0010628D"/>
    <w:rsid w:val="001079CE"/>
    <w:rsid w:val="00114055"/>
    <w:rsid w:val="00117D74"/>
    <w:rsid w:val="00122937"/>
    <w:rsid w:val="001237E1"/>
    <w:rsid w:val="00124F07"/>
    <w:rsid w:val="0012669D"/>
    <w:rsid w:val="001314BB"/>
    <w:rsid w:val="00134328"/>
    <w:rsid w:val="00136629"/>
    <w:rsid w:val="00142E50"/>
    <w:rsid w:val="0014301A"/>
    <w:rsid w:val="001474F8"/>
    <w:rsid w:val="00151A1F"/>
    <w:rsid w:val="00157B44"/>
    <w:rsid w:val="00163C2A"/>
    <w:rsid w:val="001640B8"/>
    <w:rsid w:val="0016781F"/>
    <w:rsid w:val="00182E30"/>
    <w:rsid w:val="00183896"/>
    <w:rsid w:val="0018634F"/>
    <w:rsid w:val="00190AF4"/>
    <w:rsid w:val="001951A1"/>
    <w:rsid w:val="001A4882"/>
    <w:rsid w:val="001B2557"/>
    <w:rsid w:val="001B5CDB"/>
    <w:rsid w:val="001B5EBA"/>
    <w:rsid w:val="001C0CF8"/>
    <w:rsid w:val="001C21B2"/>
    <w:rsid w:val="001C7022"/>
    <w:rsid w:val="001D0645"/>
    <w:rsid w:val="001D0B57"/>
    <w:rsid w:val="001E618D"/>
    <w:rsid w:val="001F04F9"/>
    <w:rsid w:val="001F4010"/>
    <w:rsid w:val="002010E8"/>
    <w:rsid w:val="002156A5"/>
    <w:rsid w:val="00215801"/>
    <w:rsid w:val="0021787A"/>
    <w:rsid w:val="0022346D"/>
    <w:rsid w:val="002247D3"/>
    <w:rsid w:val="0023242F"/>
    <w:rsid w:val="00232C0E"/>
    <w:rsid w:val="002343A2"/>
    <w:rsid w:val="00244135"/>
    <w:rsid w:val="0024457F"/>
    <w:rsid w:val="00244E45"/>
    <w:rsid w:val="00245EF1"/>
    <w:rsid w:val="00247A2D"/>
    <w:rsid w:val="00250405"/>
    <w:rsid w:val="00250BB1"/>
    <w:rsid w:val="00252657"/>
    <w:rsid w:val="00257132"/>
    <w:rsid w:val="00262A6F"/>
    <w:rsid w:val="00265314"/>
    <w:rsid w:val="00272693"/>
    <w:rsid w:val="00273A44"/>
    <w:rsid w:val="00290933"/>
    <w:rsid w:val="002978E1"/>
    <w:rsid w:val="002A04CC"/>
    <w:rsid w:val="002A4EB9"/>
    <w:rsid w:val="002B32FE"/>
    <w:rsid w:val="002B705C"/>
    <w:rsid w:val="002C1814"/>
    <w:rsid w:val="002C20E7"/>
    <w:rsid w:val="002D08F5"/>
    <w:rsid w:val="002D6DAB"/>
    <w:rsid w:val="002E36EF"/>
    <w:rsid w:val="002E3907"/>
    <w:rsid w:val="002E4ED7"/>
    <w:rsid w:val="003043D7"/>
    <w:rsid w:val="00313BAD"/>
    <w:rsid w:val="00316B81"/>
    <w:rsid w:val="00317DDB"/>
    <w:rsid w:val="00322819"/>
    <w:rsid w:val="00323E38"/>
    <w:rsid w:val="00327482"/>
    <w:rsid w:val="003338E5"/>
    <w:rsid w:val="00334A74"/>
    <w:rsid w:val="00337572"/>
    <w:rsid w:val="00347E7F"/>
    <w:rsid w:val="00361175"/>
    <w:rsid w:val="0036611D"/>
    <w:rsid w:val="00366BAA"/>
    <w:rsid w:val="00370687"/>
    <w:rsid w:val="00376B54"/>
    <w:rsid w:val="0039391F"/>
    <w:rsid w:val="003A4676"/>
    <w:rsid w:val="003B1BD5"/>
    <w:rsid w:val="003B4547"/>
    <w:rsid w:val="003B6DE3"/>
    <w:rsid w:val="003B7907"/>
    <w:rsid w:val="003B7E2A"/>
    <w:rsid w:val="003D33DD"/>
    <w:rsid w:val="003D3734"/>
    <w:rsid w:val="003D737B"/>
    <w:rsid w:val="003E77AB"/>
    <w:rsid w:val="003F30E0"/>
    <w:rsid w:val="003F3E63"/>
    <w:rsid w:val="003F6D2F"/>
    <w:rsid w:val="003F71C3"/>
    <w:rsid w:val="0040181C"/>
    <w:rsid w:val="00402594"/>
    <w:rsid w:val="00403FCD"/>
    <w:rsid w:val="004045C9"/>
    <w:rsid w:val="00406FFF"/>
    <w:rsid w:val="004210B3"/>
    <w:rsid w:val="00424784"/>
    <w:rsid w:val="00437CC8"/>
    <w:rsid w:val="00443E4E"/>
    <w:rsid w:val="00454272"/>
    <w:rsid w:val="004545B9"/>
    <w:rsid w:val="00461613"/>
    <w:rsid w:val="00462BDF"/>
    <w:rsid w:val="00471D68"/>
    <w:rsid w:val="0047335C"/>
    <w:rsid w:val="004752A1"/>
    <w:rsid w:val="00492255"/>
    <w:rsid w:val="00496E19"/>
    <w:rsid w:val="004975FA"/>
    <w:rsid w:val="004A2652"/>
    <w:rsid w:val="004A31AD"/>
    <w:rsid w:val="004B70F4"/>
    <w:rsid w:val="004C3495"/>
    <w:rsid w:val="004C4F63"/>
    <w:rsid w:val="004C68C3"/>
    <w:rsid w:val="004C73E1"/>
    <w:rsid w:val="004D26B3"/>
    <w:rsid w:val="004D3225"/>
    <w:rsid w:val="004D44D1"/>
    <w:rsid w:val="004D6075"/>
    <w:rsid w:val="004D7B96"/>
    <w:rsid w:val="004E582F"/>
    <w:rsid w:val="004F44D6"/>
    <w:rsid w:val="00501D19"/>
    <w:rsid w:val="00501FD4"/>
    <w:rsid w:val="00510EB0"/>
    <w:rsid w:val="00513EC5"/>
    <w:rsid w:val="00525C5A"/>
    <w:rsid w:val="00530FBA"/>
    <w:rsid w:val="005326DA"/>
    <w:rsid w:val="00533315"/>
    <w:rsid w:val="00535146"/>
    <w:rsid w:val="00535A38"/>
    <w:rsid w:val="00545F42"/>
    <w:rsid w:val="0056378E"/>
    <w:rsid w:val="005657AC"/>
    <w:rsid w:val="005726C8"/>
    <w:rsid w:val="00573998"/>
    <w:rsid w:val="00573ECB"/>
    <w:rsid w:val="00577C7C"/>
    <w:rsid w:val="00585DA9"/>
    <w:rsid w:val="00590EB1"/>
    <w:rsid w:val="005A1535"/>
    <w:rsid w:val="005A465D"/>
    <w:rsid w:val="005B20D4"/>
    <w:rsid w:val="005C24E1"/>
    <w:rsid w:val="005C2670"/>
    <w:rsid w:val="005D0F3B"/>
    <w:rsid w:val="005D5B72"/>
    <w:rsid w:val="005D7F6C"/>
    <w:rsid w:val="005E0924"/>
    <w:rsid w:val="005E257C"/>
    <w:rsid w:val="005E48D8"/>
    <w:rsid w:val="005E7486"/>
    <w:rsid w:val="005F1D9B"/>
    <w:rsid w:val="005F36FB"/>
    <w:rsid w:val="005F3E0E"/>
    <w:rsid w:val="00600BA0"/>
    <w:rsid w:val="0060631C"/>
    <w:rsid w:val="00606593"/>
    <w:rsid w:val="00607C06"/>
    <w:rsid w:val="006218BE"/>
    <w:rsid w:val="006266EE"/>
    <w:rsid w:val="00627126"/>
    <w:rsid w:val="00627FA7"/>
    <w:rsid w:val="00630669"/>
    <w:rsid w:val="00632678"/>
    <w:rsid w:val="00632AE3"/>
    <w:rsid w:val="00633374"/>
    <w:rsid w:val="00635EF1"/>
    <w:rsid w:val="00640139"/>
    <w:rsid w:val="00644154"/>
    <w:rsid w:val="00651535"/>
    <w:rsid w:val="006675D4"/>
    <w:rsid w:val="00673AE8"/>
    <w:rsid w:val="00675C83"/>
    <w:rsid w:val="00676E33"/>
    <w:rsid w:val="006810B7"/>
    <w:rsid w:val="00687EE1"/>
    <w:rsid w:val="006A1EA8"/>
    <w:rsid w:val="006A64FA"/>
    <w:rsid w:val="006B2AC4"/>
    <w:rsid w:val="006C453A"/>
    <w:rsid w:val="006E1A6E"/>
    <w:rsid w:val="006E21F8"/>
    <w:rsid w:val="006E580B"/>
    <w:rsid w:val="006E6618"/>
    <w:rsid w:val="006F08E4"/>
    <w:rsid w:val="006F0A36"/>
    <w:rsid w:val="006F4ACA"/>
    <w:rsid w:val="006F6D60"/>
    <w:rsid w:val="00702972"/>
    <w:rsid w:val="00705B8E"/>
    <w:rsid w:val="007129AB"/>
    <w:rsid w:val="00714EAD"/>
    <w:rsid w:val="00721BE1"/>
    <w:rsid w:val="00721E8D"/>
    <w:rsid w:val="00724E3E"/>
    <w:rsid w:val="00726A5F"/>
    <w:rsid w:val="00730231"/>
    <w:rsid w:val="007420BD"/>
    <w:rsid w:val="00743558"/>
    <w:rsid w:val="00745124"/>
    <w:rsid w:val="00746315"/>
    <w:rsid w:val="007509C2"/>
    <w:rsid w:val="0075287E"/>
    <w:rsid w:val="0075652B"/>
    <w:rsid w:val="0075674A"/>
    <w:rsid w:val="00757BF8"/>
    <w:rsid w:val="00763FF3"/>
    <w:rsid w:val="00765099"/>
    <w:rsid w:val="00770646"/>
    <w:rsid w:val="00774737"/>
    <w:rsid w:val="007802A7"/>
    <w:rsid w:val="00791379"/>
    <w:rsid w:val="007951B7"/>
    <w:rsid w:val="00795C67"/>
    <w:rsid w:val="00795C93"/>
    <w:rsid w:val="007A6DC9"/>
    <w:rsid w:val="007B43B7"/>
    <w:rsid w:val="007B5FE1"/>
    <w:rsid w:val="007B70DC"/>
    <w:rsid w:val="007B7295"/>
    <w:rsid w:val="007E0221"/>
    <w:rsid w:val="007E1C14"/>
    <w:rsid w:val="007E238A"/>
    <w:rsid w:val="007E5BD6"/>
    <w:rsid w:val="007F0495"/>
    <w:rsid w:val="007F0C55"/>
    <w:rsid w:val="007F2330"/>
    <w:rsid w:val="007F72FD"/>
    <w:rsid w:val="007F7C1E"/>
    <w:rsid w:val="0080036B"/>
    <w:rsid w:val="00800FFD"/>
    <w:rsid w:val="008044EB"/>
    <w:rsid w:val="00805511"/>
    <w:rsid w:val="00807A51"/>
    <w:rsid w:val="00810898"/>
    <w:rsid w:val="008122DC"/>
    <w:rsid w:val="00820B65"/>
    <w:rsid w:val="008235FA"/>
    <w:rsid w:val="0083264A"/>
    <w:rsid w:val="00837734"/>
    <w:rsid w:val="0083779C"/>
    <w:rsid w:val="00837EBB"/>
    <w:rsid w:val="00840526"/>
    <w:rsid w:val="00840836"/>
    <w:rsid w:val="00842361"/>
    <w:rsid w:val="00854B71"/>
    <w:rsid w:val="00855E55"/>
    <w:rsid w:val="00860EE6"/>
    <w:rsid w:val="00861D1E"/>
    <w:rsid w:val="008646FE"/>
    <w:rsid w:val="00864A26"/>
    <w:rsid w:val="008664AB"/>
    <w:rsid w:val="00870F91"/>
    <w:rsid w:val="00875F15"/>
    <w:rsid w:val="00880D51"/>
    <w:rsid w:val="00881930"/>
    <w:rsid w:val="00882E59"/>
    <w:rsid w:val="008865B3"/>
    <w:rsid w:val="008871C4"/>
    <w:rsid w:val="00891E82"/>
    <w:rsid w:val="00891EC0"/>
    <w:rsid w:val="008A4922"/>
    <w:rsid w:val="008A6425"/>
    <w:rsid w:val="008A704E"/>
    <w:rsid w:val="008A7878"/>
    <w:rsid w:val="008B23A6"/>
    <w:rsid w:val="008B5543"/>
    <w:rsid w:val="008C150C"/>
    <w:rsid w:val="008C775F"/>
    <w:rsid w:val="008D3448"/>
    <w:rsid w:val="008D687B"/>
    <w:rsid w:val="008E1356"/>
    <w:rsid w:val="008F7048"/>
    <w:rsid w:val="00905DCD"/>
    <w:rsid w:val="0091432B"/>
    <w:rsid w:val="0091576E"/>
    <w:rsid w:val="00920E04"/>
    <w:rsid w:val="00921719"/>
    <w:rsid w:val="00933552"/>
    <w:rsid w:val="0093478A"/>
    <w:rsid w:val="00934985"/>
    <w:rsid w:val="00934EB9"/>
    <w:rsid w:val="00942062"/>
    <w:rsid w:val="0094396C"/>
    <w:rsid w:val="0096574C"/>
    <w:rsid w:val="00966A26"/>
    <w:rsid w:val="0096730C"/>
    <w:rsid w:val="0097084E"/>
    <w:rsid w:val="00971990"/>
    <w:rsid w:val="00973DF9"/>
    <w:rsid w:val="00980E6E"/>
    <w:rsid w:val="00982246"/>
    <w:rsid w:val="00987B30"/>
    <w:rsid w:val="00990566"/>
    <w:rsid w:val="00990A79"/>
    <w:rsid w:val="009910D8"/>
    <w:rsid w:val="00992FBB"/>
    <w:rsid w:val="0099540E"/>
    <w:rsid w:val="00997603"/>
    <w:rsid w:val="009A1E1A"/>
    <w:rsid w:val="009A2324"/>
    <w:rsid w:val="009A681C"/>
    <w:rsid w:val="009B0C5C"/>
    <w:rsid w:val="009B7D3A"/>
    <w:rsid w:val="009C5662"/>
    <w:rsid w:val="009D30D2"/>
    <w:rsid w:val="009D4545"/>
    <w:rsid w:val="009E0903"/>
    <w:rsid w:val="009E20A2"/>
    <w:rsid w:val="009E51C8"/>
    <w:rsid w:val="009F0E94"/>
    <w:rsid w:val="00A03550"/>
    <w:rsid w:val="00A10652"/>
    <w:rsid w:val="00A11625"/>
    <w:rsid w:val="00A146C0"/>
    <w:rsid w:val="00A17384"/>
    <w:rsid w:val="00A21768"/>
    <w:rsid w:val="00A25BC6"/>
    <w:rsid w:val="00A3277A"/>
    <w:rsid w:val="00A36D21"/>
    <w:rsid w:val="00A422CD"/>
    <w:rsid w:val="00A43AA9"/>
    <w:rsid w:val="00A44AB5"/>
    <w:rsid w:val="00A5076B"/>
    <w:rsid w:val="00A523E6"/>
    <w:rsid w:val="00A52BE5"/>
    <w:rsid w:val="00A61D20"/>
    <w:rsid w:val="00A642A3"/>
    <w:rsid w:val="00A73598"/>
    <w:rsid w:val="00A765CF"/>
    <w:rsid w:val="00A8255C"/>
    <w:rsid w:val="00A95F09"/>
    <w:rsid w:val="00AA44B8"/>
    <w:rsid w:val="00AB4025"/>
    <w:rsid w:val="00AB5D83"/>
    <w:rsid w:val="00AC201F"/>
    <w:rsid w:val="00AC5F6B"/>
    <w:rsid w:val="00AC7B29"/>
    <w:rsid w:val="00AC7E51"/>
    <w:rsid w:val="00AD7815"/>
    <w:rsid w:val="00AE3F73"/>
    <w:rsid w:val="00AE4E30"/>
    <w:rsid w:val="00AE6623"/>
    <w:rsid w:val="00AF1B79"/>
    <w:rsid w:val="00AF3977"/>
    <w:rsid w:val="00AF44F5"/>
    <w:rsid w:val="00B00463"/>
    <w:rsid w:val="00B04560"/>
    <w:rsid w:val="00B11C5F"/>
    <w:rsid w:val="00B13F04"/>
    <w:rsid w:val="00B15FFB"/>
    <w:rsid w:val="00B1660C"/>
    <w:rsid w:val="00B26352"/>
    <w:rsid w:val="00B30A94"/>
    <w:rsid w:val="00B37B59"/>
    <w:rsid w:val="00B425C6"/>
    <w:rsid w:val="00B51577"/>
    <w:rsid w:val="00B525E2"/>
    <w:rsid w:val="00B54175"/>
    <w:rsid w:val="00B56D69"/>
    <w:rsid w:val="00B677DD"/>
    <w:rsid w:val="00B746EB"/>
    <w:rsid w:val="00B75138"/>
    <w:rsid w:val="00B82B3A"/>
    <w:rsid w:val="00B84597"/>
    <w:rsid w:val="00B84907"/>
    <w:rsid w:val="00B904EB"/>
    <w:rsid w:val="00B951AA"/>
    <w:rsid w:val="00BA0899"/>
    <w:rsid w:val="00BA14CD"/>
    <w:rsid w:val="00BB2FB0"/>
    <w:rsid w:val="00BB4C63"/>
    <w:rsid w:val="00BC1770"/>
    <w:rsid w:val="00BE1309"/>
    <w:rsid w:val="00BE60B2"/>
    <w:rsid w:val="00C02083"/>
    <w:rsid w:val="00C05DE9"/>
    <w:rsid w:val="00C108B5"/>
    <w:rsid w:val="00C17FB2"/>
    <w:rsid w:val="00C2272F"/>
    <w:rsid w:val="00C228E0"/>
    <w:rsid w:val="00C24B06"/>
    <w:rsid w:val="00C571EC"/>
    <w:rsid w:val="00C62EDE"/>
    <w:rsid w:val="00C66323"/>
    <w:rsid w:val="00C7173F"/>
    <w:rsid w:val="00C71B2C"/>
    <w:rsid w:val="00C73857"/>
    <w:rsid w:val="00C74630"/>
    <w:rsid w:val="00C80DE0"/>
    <w:rsid w:val="00C9392B"/>
    <w:rsid w:val="00CA1E3B"/>
    <w:rsid w:val="00CA345A"/>
    <w:rsid w:val="00CB2BE1"/>
    <w:rsid w:val="00CB5BAD"/>
    <w:rsid w:val="00CC1427"/>
    <w:rsid w:val="00CC3E6B"/>
    <w:rsid w:val="00CC7CD2"/>
    <w:rsid w:val="00CC7F25"/>
    <w:rsid w:val="00CD1EE4"/>
    <w:rsid w:val="00CD2ADA"/>
    <w:rsid w:val="00CD573D"/>
    <w:rsid w:val="00CD57AB"/>
    <w:rsid w:val="00CE0B7E"/>
    <w:rsid w:val="00CE0DC0"/>
    <w:rsid w:val="00CE1F6E"/>
    <w:rsid w:val="00CE36A0"/>
    <w:rsid w:val="00CF5666"/>
    <w:rsid w:val="00D07BB8"/>
    <w:rsid w:val="00D21C79"/>
    <w:rsid w:val="00D240E9"/>
    <w:rsid w:val="00D2622F"/>
    <w:rsid w:val="00D310BF"/>
    <w:rsid w:val="00D425DE"/>
    <w:rsid w:val="00D53829"/>
    <w:rsid w:val="00D562B8"/>
    <w:rsid w:val="00D56FF9"/>
    <w:rsid w:val="00D571C4"/>
    <w:rsid w:val="00D63C49"/>
    <w:rsid w:val="00D70B7A"/>
    <w:rsid w:val="00D72321"/>
    <w:rsid w:val="00D753E1"/>
    <w:rsid w:val="00D83850"/>
    <w:rsid w:val="00D84F84"/>
    <w:rsid w:val="00D94658"/>
    <w:rsid w:val="00D95379"/>
    <w:rsid w:val="00DA2229"/>
    <w:rsid w:val="00DA4DB6"/>
    <w:rsid w:val="00DB2EC1"/>
    <w:rsid w:val="00DC626E"/>
    <w:rsid w:val="00DE48F2"/>
    <w:rsid w:val="00DF3002"/>
    <w:rsid w:val="00DF6DE7"/>
    <w:rsid w:val="00E12030"/>
    <w:rsid w:val="00E173ED"/>
    <w:rsid w:val="00E17CF4"/>
    <w:rsid w:val="00E306AE"/>
    <w:rsid w:val="00E30BD6"/>
    <w:rsid w:val="00E42697"/>
    <w:rsid w:val="00E43C6C"/>
    <w:rsid w:val="00E476D9"/>
    <w:rsid w:val="00E530DA"/>
    <w:rsid w:val="00E60C3B"/>
    <w:rsid w:val="00E60ECC"/>
    <w:rsid w:val="00E61E0A"/>
    <w:rsid w:val="00E629F5"/>
    <w:rsid w:val="00E63572"/>
    <w:rsid w:val="00E648FB"/>
    <w:rsid w:val="00E64FF0"/>
    <w:rsid w:val="00E77B84"/>
    <w:rsid w:val="00E876AA"/>
    <w:rsid w:val="00EA7095"/>
    <w:rsid w:val="00EA7C3D"/>
    <w:rsid w:val="00EB6158"/>
    <w:rsid w:val="00EB6A32"/>
    <w:rsid w:val="00EB6AAB"/>
    <w:rsid w:val="00EB7033"/>
    <w:rsid w:val="00EC373B"/>
    <w:rsid w:val="00EC3C95"/>
    <w:rsid w:val="00ED024E"/>
    <w:rsid w:val="00EE070D"/>
    <w:rsid w:val="00EE1B5D"/>
    <w:rsid w:val="00EF7B33"/>
    <w:rsid w:val="00F02138"/>
    <w:rsid w:val="00F05A6A"/>
    <w:rsid w:val="00F20B3C"/>
    <w:rsid w:val="00F20EFF"/>
    <w:rsid w:val="00F21965"/>
    <w:rsid w:val="00F24ABF"/>
    <w:rsid w:val="00F32231"/>
    <w:rsid w:val="00F3310F"/>
    <w:rsid w:val="00F43905"/>
    <w:rsid w:val="00F4762C"/>
    <w:rsid w:val="00F507A6"/>
    <w:rsid w:val="00F660A5"/>
    <w:rsid w:val="00F7663B"/>
    <w:rsid w:val="00F76FBA"/>
    <w:rsid w:val="00FA654B"/>
    <w:rsid w:val="00FB292B"/>
    <w:rsid w:val="00FB5A48"/>
    <w:rsid w:val="00FC0069"/>
    <w:rsid w:val="00FC6617"/>
    <w:rsid w:val="00FD262D"/>
    <w:rsid w:val="00FD2A3E"/>
    <w:rsid w:val="00FE0AD0"/>
    <w:rsid w:val="00FE7D82"/>
    <w:rsid w:val="00FF0857"/>
    <w:rsid w:val="00FF4099"/>
    <w:rsid w:val="00FF5FCA"/>
    <w:rsid w:val="00FF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70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0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E070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B70F4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2D08F5"/>
  </w:style>
  <w:style w:type="paragraph" w:styleId="a7">
    <w:name w:val="List Paragraph"/>
    <w:basedOn w:val="a"/>
    <w:uiPriority w:val="34"/>
    <w:qFormat/>
    <w:rsid w:val="001640B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44E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44E45"/>
  </w:style>
  <w:style w:type="paragraph" w:styleId="aa">
    <w:name w:val="footer"/>
    <w:basedOn w:val="a"/>
    <w:link w:val="ab"/>
    <w:uiPriority w:val="99"/>
    <w:unhideWhenUsed/>
    <w:rsid w:val="00244E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44E45"/>
  </w:style>
  <w:style w:type="table" w:customStyle="1" w:styleId="1">
    <w:name w:val="Сетка таблицы1"/>
    <w:basedOn w:val="a1"/>
    <w:next w:val="a3"/>
    <w:uiPriority w:val="59"/>
    <w:rsid w:val="0033757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70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0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E070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B70F4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2D08F5"/>
  </w:style>
  <w:style w:type="paragraph" w:styleId="a7">
    <w:name w:val="List Paragraph"/>
    <w:basedOn w:val="a"/>
    <w:uiPriority w:val="34"/>
    <w:qFormat/>
    <w:rsid w:val="001640B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44E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44E45"/>
  </w:style>
  <w:style w:type="paragraph" w:styleId="aa">
    <w:name w:val="footer"/>
    <w:basedOn w:val="a"/>
    <w:link w:val="ab"/>
    <w:uiPriority w:val="99"/>
    <w:unhideWhenUsed/>
    <w:rsid w:val="00244E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44E45"/>
  </w:style>
  <w:style w:type="table" w:customStyle="1" w:styleId="1">
    <w:name w:val="Сетка таблицы1"/>
    <w:basedOn w:val="a1"/>
    <w:next w:val="a3"/>
    <w:uiPriority w:val="59"/>
    <w:rsid w:val="0033757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5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Русский язык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География</c:v>
                </c:pt>
                <c:pt idx="6">
                  <c:v>Обществознание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56.3</c:v>
                </c:pt>
                <c:pt idx="1">
                  <c:v>34.200000000000003</c:v>
                </c:pt>
                <c:pt idx="2">
                  <c:v>35.200000000000003</c:v>
                </c:pt>
                <c:pt idx="3">
                  <c:v>41</c:v>
                </c:pt>
                <c:pt idx="4">
                  <c:v>57</c:v>
                </c:pt>
                <c:pt idx="5">
                  <c:v>0</c:v>
                </c:pt>
                <c:pt idx="6">
                  <c:v>45.9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Русский язык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География</c:v>
                </c:pt>
                <c:pt idx="6">
                  <c:v>Обществознание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61.3</c:v>
                </c:pt>
                <c:pt idx="1">
                  <c:v>35.9</c:v>
                </c:pt>
                <c:pt idx="2">
                  <c:v>38</c:v>
                </c:pt>
                <c:pt idx="3">
                  <c:v>32</c:v>
                </c:pt>
                <c:pt idx="4">
                  <c:v>40.9</c:v>
                </c:pt>
                <c:pt idx="5">
                  <c:v>54</c:v>
                </c:pt>
                <c:pt idx="6">
                  <c:v>46.2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Русский язык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География</c:v>
                </c:pt>
                <c:pt idx="6">
                  <c:v>Обществознание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67.7</c:v>
                </c:pt>
                <c:pt idx="1">
                  <c:v>42.7</c:v>
                </c:pt>
                <c:pt idx="2">
                  <c:v>48</c:v>
                </c:pt>
                <c:pt idx="3">
                  <c:v>21</c:v>
                </c:pt>
                <c:pt idx="4">
                  <c:v>52</c:v>
                </c:pt>
                <c:pt idx="5">
                  <c:v>61</c:v>
                </c:pt>
                <c:pt idx="6">
                  <c:v>50.5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8608384"/>
        <c:axId val="178610176"/>
      </c:barChart>
      <c:catAx>
        <c:axId val="1786083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8610176"/>
        <c:crosses val="autoZero"/>
        <c:auto val="1"/>
        <c:lblAlgn val="ctr"/>
        <c:lblOffset val="100"/>
        <c:noMultiLvlLbl val="0"/>
      </c:catAx>
      <c:valAx>
        <c:axId val="1786101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86083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МБОУ "Мухинская СОШ"</c:v>
                </c:pt>
                <c:pt idx="1">
                  <c:v>МБОУ "Петрушинская СОШ"</c:v>
                </c:pt>
                <c:pt idx="2">
                  <c:v>МБОУ "Нововоскресеновская СОШ"</c:v>
                </c:pt>
                <c:pt idx="3">
                  <c:v>МБОУ "Ушаковская СОШ"</c:v>
                </c:pt>
                <c:pt idx="4">
                  <c:v>МБОУ "Чагоянская СОШ"</c:v>
                </c:pt>
                <c:pt idx="5">
                  <c:v>МБОУ "Саскалинская СОШ"</c:v>
                </c:pt>
                <c:pt idx="6">
                  <c:v>МБОУ "Новогеоргиевская СОШ"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63.1</c:v>
                </c:pt>
                <c:pt idx="1">
                  <c:v>56</c:v>
                </c:pt>
                <c:pt idx="2">
                  <c:v>53</c:v>
                </c:pt>
                <c:pt idx="3">
                  <c:v>47.2</c:v>
                </c:pt>
                <c:pt idx="4">
                  <c:v>50.5</c:v>
                </c:pt>
                <c:pt idx="5">
                  <c:v>66.8</c:v>
                </c:pt>
                <c:pt idx="6">
                  <c:v>53.5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МБОУ "Мухинская СОШ"</c:v>
                </c:pt>
                <c:pt idx="1">
                  <c:v>МБОУ "Петрушинская СОШ"</c:v>
                </c:pt>
                <c:pt idx="2">
                  <c:v>МБОУ "Нововоскресеновская СОШ"</c:v>
                </c:pt>
                <c:pt idx="3">
                  <c:v>МБОУ "Ушаковская СОШ"</c:v>
                </c:pt>
                <c:pt idx="4">
                  <c:v>МБОУ "Чагоянская СОШ"</c:v>
                </c:pt>
                <c:pt idx="5">
                  <c:v>МБОУ "Саскалинская СОШ"</c:v>
                </c:pt>
                <c:pt idx="6">
                  <c:v>МБОУ "Новогеоргиевская СОШ"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70.3</c:v>
                </c:pt>
                <c:pt idx="1">
                  <c:v>55.8</c:v>
                </c:pt>
                <c:pt idx="2">
                  <c:v>63.5</c:v>
                </c:pt>
                <c:pt idx="3">
                  <c:v>56</c:v>
                </c:pt>
                <c:pt idx="4">
                  <c:v>59.8</c:v>
                </c:pt>
                <c:pt idx="5">
                  <c:v>66.8</c:v>
                </c:pt>
                <c:pt idx="6">
                  <c:v>57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МБОУ "Мухинская СОШ"</c:v>
                </c:pt>
                <c:pt idx="1">
                  <c:v>МБОУ "Петрушинская СОШ"</c:v>
                </c:pt>
                <c:pt idx="2">
                  <c:v>МБОУ "Нововоскресеновская СОШ"</c:v>
                </c:pt>
                <c:pt idx="3">
                  <c:v>МБОУ "Ушаковская СОШ"</c:v>
                </c:pt>
                <c:pt idx="4">
                  <c:v>МБОУ "Чагоянская СОШ"</c:v>
                </c:pt>
                <c:pt idx="5">
                  <c:v>МБОУ "Саскалинская СОШ"</c:v>
                </c:pt>
                <c:pt idx="6">
                  <c:v>МБОУ "Новогеоргиевская СОШ"</c:v>
                </c:pt>
              </c:strCache>
            </c:strRef>
          </c:cat>
          <c:val>
            <c:numRef>
              <c:f>Лист1!$D$2:$D$8</c:f>
              <c:numCache>
                <c:formatCode>0.0</c:formatCode>
                <c:ptCount val="7"/>
                <c:pt idx="0">
                  <c:v>60</c:v>
                </c:pt>
                <c:pt idx="1">
                  <c:v>74.7</c:v>
                </c:pt>
                <c:pt idx="2">
                  <c:v>65.5</c:v>
                </c:pt>
                <c:pt idx="4">
                  <c:v>68.5</c:v>
                </c:pt>
                <c:pt idx="5">
                  <c:v>65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7965312"/>
        <c:axId val="177971200"/>
      </c:barChart>
      <c:catAx>
        <c:axId val="1779653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2700000" vert="horz"/>
          <a:lstStyle/>
          <a:p>
            <a:pPr>
              <a:defRPr/>
            </a:pPr>
            <a:endParaRPr lang="ru-RU"/>
          </a:p>
        </c:txPr>
        <c:crossAx val="177971200"/>
        <c:crosses val="autoZero"/>
        <c:auto val="1"/>
        <c:lblAlgn val="ctr"/>
        <c:lblOffset val="100"/>
        <c:noMultiLvlLbl val="0"/>
      </c:catAx>
      <c:valAx>
        <c:axId val="1779712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779653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МБОУ "Мухинская СОШ"</c:v>
                </c:pt>
                <c:pt idx="1">
                  <c:v>МБОУ "Петрушинская СОШ"</c:v>
                </c:pt>
                <c:pt idx="2">
                  <c:v>МБОУ "Нововоскресеновская СОШ"</c:v>
                </c:pt>
                <c:pt idx="3">
                  <c:v>МБОУ "Ушаковская СОШ"</c:v>
                </c:pt>
                <c:pt idx="4">
                  <c:v>МБОУ "Чагоянская СОШ"</c:v>
                </c:pt>
                <c:pt idx="5">
                  <c:v>МБОУ "Саскалинская СОШ"</c:v>
                </c:pt>
                <c:pt idx="6">
                  <c:v>МБОУ "Новогеоргиевская СОШ"</c:v>
                </c:pt>
              </c:strCache>
            </c:strRef>
          </c:cat>
          <c:val>
            <c:numRef>
              <c:f>Лист1!$B$2:$B$8</c:f>
              <c:numCache>
                <c:formatCode>0.0</c:formatCode>
                <c:ptCount val="7"/>
                <c:pt idx="0">
                  <c:v>30.8</c:v>
                </c:pt>
                <c:pt idx="1">
                  <c:v>18.5</c:v>
                </c:pt>
                <c:pt idx="2">
                  <c:v>41.5</c:v>
                </c:pt>
                <c:pt idx="4">
                  <c:v>50</c:v>
                </c:pt>
                <c:pt idx="5">
                  <c:v>39</c:v>
                </c:pt>
                <c:pt idx="6">
                  <c:v>39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МБОУ "Мухинская СОШ"</c:v>
                </c:pt>
                <c:pt idx="1">
                  <c:v>МБОУ "Петрушинская СОШ"</c:v>
                </c:pt>
                <c:pt idx="2">
                  <c:v>МБОУ "Нововоскресеновская СОШ"</c:v>
                </c:pt>
                <c:pt idx="3">
                  <c:v>МБОУ "Ушаковская СОШ"</c:v>
                </c:pt>
                <c:pt idx="4">
                  <c:v>МБОУ "Чагоянская СОШ"</c:v>
                </c:pt>
                <c:pt idx="5">
                  <c:v>МБОУ "Саскалинская СОШ"</c:v>
                </c:pt>
                <c:pt idx="6">
                  <c:v>МБОУ "Новогеоргиевская СОШ"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29.8</c:v>
                </c:pt>
                <c:pt idx="1">
                  <c:v>24.3</c:v>
                </c:pt>
                <c:pt idx="2">
                  <c:v>39</c:v>
                </c:pt>
                <c:pt idx="3">
                  <c:v>28</c:v>
                </c:pt>
                <c:pt idx="4" formatCode="0.0">
                  <c:v>56.5</c:v>
                </c:pt>
                <c:pt idx="5" formatCode="0.0">
                  <c:v>51.8</c:v>
                </c:pt>
                <c:pt idx="6" formatCode="0.0">
                  <c:v>39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МБОУ "Мухинская СОШ"</c:v>
                </c:pt>
                <c:pt idx="1">
                  <c:v>МБОУ "Петрушинская СОШ"</c:v>
                </c:pt>
                <c:pt idx="2">
                  <c:v>МБОУ "Нововоскресеновская СОШ"</c:v>
                </c:pt>
                <c:pt idx="3">
                  <c:v>МБОУ "Ушаковская СОШ"</c:v>
                </c:pt>
                <c:pt idx="4">
                  <c:v>МБОУ "Чагоянская СОШ"</c:v>
                </c:pt>
                <c:pt idx="5">
                  <c:v>МБОУ "Саскалинская СОШ"</c:v>
                </c:pt>
                <c:pt idx="6">
                  <c:v>МБОУ "Новогеоргиевская СОШ"</c:v>
                </c:pt>
              </c:strCache>
            </c:strRef>
          </c:cat>
          <c:val>
            <c:numRef>
              <c:f>Лист1!$D$2:$D$8</c:f>
              <c:numCache>
                <c:formatCode>0.0</c:formatCode>
                <c:ptCount val="7"/>
                <c:pt idx="0">
                  <c:v>18</c:v>
                </c:pt>
                <c:pt idx="1">
                  <c:v>45</c:v>
                </c:pt>
                <c:pt idx="2">
                  <c:v>31.5</c:v>
                </c:pt>
                <c:pt idx="4">
                  <c:v>74</c:v>
                </c:pt>
                <c:pt idx="5">
                  <c:v>56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9550464"/>
        <c:axId val="179552256"/>
      </c:barChart>
      <c:catAx>
        <c:axId val="1795504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27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9552256"/>
        <c:crosses val="autoZero"/>
        <c:auto val="1"/>
        <c:lblAlgn val="ctr"/>
        <c:lblOffset val="100"/>
        <c:noMultiLvlLbl val="0"/>
      </c:catAx>
      <c:valAx>
        <c:axId val="179552256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9550464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919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МБОУ "Мухинская СОШ"</c:v>
                </c:pt>
                <c:pt idx="1">
                  <c:v>МБОУ "Петрушинская СОШ"</c:v>
                </c:pt>
                <c:pt idx="2">
                  <c:v>МБОУ "Нововоскресеновская СОШ"</c:v>
                </c:pt>
                <c:pt idx="3">
                  <c:v>МБОУ "Ушаковская СОШ"</c:v>
                </c:pt>
                <c:pt idx="4">
                  <c:v>МБОУ "Чагоянская СОШ"</c:v>
                </c:pt>
                <c:pt idx="5">
                  <c:v>МБОУ "Саскалинская СОШ"</c:v>
                </c:pt>
                <c:pt idx="6">
                  <c:v>МБОУ "Новогеоргиевская СОШ"</c:v>
                </c:pt>
              </c:strCache>
            </c:strRef>
          </c:cat>
          <c:val>
            <c:numRef>
              <c:f>Лист1!$B$2:$B$8</c:f>
              <c:numCache>
                <c:formatCode>0.0</c:formatCode>
                <c:ptCount val="7"/>
                <c:pt idx="0">
                  <c:v>38</c:v>
                </c:pt>
                <c:pt idx="1">
                  <c:v>52</c:v>
                </c:pt>
                <c:pt idx="2">
                  <c:v>18</c:v>
                </c:pt>
                <c:pt idx="4">
                  <c:v>61</c:v>
                </c:pt>
                <c:pt idx="5">
                  <c:v>56</c:v>
                </c:pt>
                <c:pt idx="6">
                  <c:v>52.5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МБОУ "Мухинская СОШ"</c:v>
                </c:pt>
                <c:pt idx="1">
                  <c:v>МБОУ "Петрушинская СОШ"</c:v>
                </c:pt>
                <c:pt idx="2">
                  <c:v>МБОУ "Нововоскресеновская СОШ"</c:v>
                </c:pt>
                <c:pt idx="3">
                  <c:v>МБОУ "Ушаковская СОШ"</c:v>
                </c:pt>
                <c:pt idx="4">
                  <c:v>МБОУ "Чагоянская СОШ"</c:v>
                </c:pt>
                <c:pt idx="5">
                  <c:v>МБОУ "Саскалинская СОШ"</c:v>
                </c:pt>
                <c:pt idx="6">
                  <c:v>МБОУ "Новогеоргиевская СОШ"</c:v>
                </c:pt>
              </c:strCache>
            </c:strRef>
          </c:cat>
          <c:val>
            <c:numRef>
              <c:f>Лист1!$C$2:$C$8</c:f>
              <c:numCache>
                <c:formatCode>0.0</c:formatCode>
                <c:ptCount val="7"/>
                <c:pt idx="0">
                  <c:v>45.8</c:v>
                </c:pt>
                <c:pt idx="1">
                  <c:v>34</c:v>
                </c:pt>
                <c:pt idx="2">
                  <c:v>46</c:v>
                </c:pt>
                <c:pt idx="3">
                  <c:v>48.3</c:v>
                </c:pt>
                <c:pt idx="4">
                  <c:v>59.5</c:v>
                </c:pt>
                <c:pt idx="5">
                  <c:v>52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Лист1!$A$2:$A$8</c:f>
              <c:strCache>
                <c:ptCount val="7"/>
                <c:pt idx="0">
                  <c:v>МБОУ "Мухинская СОШ"</c:v>
                </c:pt>
                <c:pt idx="1">
                  <c:v>МБОУ "Петрушинская СОШ"</c:v>
                </c:pt>
                <c:pt idx="2">
                  <c:v>МБОУ "Нововоскресеновская СОШ"</c:v>
                </c:pt>
                <c:pt idx="3">
                  <c:v>МБОУ "Ушаковская СОШ"</c:v>
                </c:pt>
                <c:pt idx="4">
                  <c:v>МБОУ "Чагоянская СОШ"</c:v>
                </c:pt>
                <c:pt idx="5">
                  <c:v>МБОУ "Саскалинская СОШ"</c:v>
                </c:pt>
                <c:pt idx="6">
                  <c:v>МБОУ "Новогеоргиевская СОШ"</c:v>
                </c:pt>
              </c:strCache>
            </c:strRef>
          </c:cat>
          <c:val>
            <c:numRef>
              <c:f>Лист1!$D$2:$D$8</c:f>
              <c:numCache>
                <c:formatCode>0.0</c:formatCode>
                <c:ptCount val="7"/>
                <c:pt idx="0">
                  <c:v>56</c:v>
                </c:pt>
                <c:pt idx="1">
                  <c:v>58.7</c:v>
                </c:pt>
                <c:pt idx="2">
                  <c:v>30</c:v>
                </c:pt>
                <c:pt idx="4">
                  <c:v>56</c:v>
                </c:pt>
                <c:pt idx="5">
                  <c:v>56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8821760"/>
        <c:axId val="178831744"/>
      </c:barChart>
      <c:catAx>
        <c:axId val="1788217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270000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8831744"/>
        <c:crosses val="autoZero"/>
        <c:auto val="1"/>
        <c:lblAlgn val="ctr"/>
        <c:lblOffset val="100"/>
        <c:noMultiLvlLbl val="0"/>
      </c:catAx>
      <c:valAx>
        <c:axId val="178831744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88217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92222131028409726"/>
          <c:y val="0.37786856515140083"/>
          <c:w val="7.4288645515401819E-2"/>
          <c:h val="0.21198225621158379"/>
        </c:manualLayout>
      </c:layout>
      <c:overlay val="0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999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МБОУ "Мухинская СОШ"</c:v>
                </c:pt>
                <c:pt idx="1">
                  <c:v>МБОУ "Петрушинская СОШ"</c:v>
                </c:pt>
                <c:pt idx="2">
                  <c:v>МБОУ "Нововоскресеновская СОШ"</c:v>
                </c:pt>
                <c:pt idx="3">
                  <c:v>МБОУ "Ушаковская СОШ"</c:v>
                </c:pt>
                <c:pt idx="4">
                  <c:v>МБОУ "Чагоянская СОШ"</c:v>
                </c:pt>
                <c:pt idx="5">
                  <c:v>МБОУ "Саскалинская СОШ"</c:v>
                </c:pt>
                <c:pt idx="6">
                  <c:v>МБОУ "Новогеоргиевская СОШ"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2" formatCode="0.0">
                  <c:v>57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МБОУ "Мухинская СОШ"</c:v>
                </c:pt>
                <c:pt idx="1">
                  <c:v>МБОУ "Петрушинская СОШ"</c:v>
                </c:pt>
                <c:pt idx="2">
                  <c:v>МБОУ "Нововоскресеновская СОШ"</c:v>
                </c:pt>
                <c:pt idx="3">
                  <c:v>МБОУ "Ушаковская СОШ"</c:v>
                </c:pt>
                <c:pt idx="4">
                  <c:v>МБОУ "Чагоянская СОШ"</c:v>
                </c:pt>
                <c:pt idx="5">
                  <c:v>МБОУ "Саскалинская СОШ"</c:v>
                </c:pt>
                <c:pt idx="6">
                  <c:v>МБОУ "Новогеоргиевская СОШ"</c:v>
                </c:pt>
              </c:strCache>
            </c:strRef>
          </c:cat>
          <c:val>
            <c:numRef>
              <c:f>Лист1!$C$2:$C$8</c:f>
              <c:numCache>
                <c:formatCode>0.0</c:formatCode>
                <c:ptCount val="7"/>
                <c:pt idx="1">
                  <c:v>35.799999999999997</c:v>
                </c:pt>
                <c:pt idx="2">
                  <c:v>57</c:v>
                </c:pt>
                <c:pt idx="3">
                  <c:v>48</c:v>
                </c:pt>
                <c:pt idx="5">
                  <c:v>47.5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МБОУ "Мухинская СОШ"</c:v>
                </c:pt>
                <c:pt idx="1">
                  <c:v>МБОУ "Петрушинская СОШ"</c:v>
                </c:pt>
                <c:pt idx="2">
                  <c:v>МБОУ "Нововоскресеновская СОШ"</c:v>
                </c:pt>
                <c:pt idx="3">
                  <c:v>МБОУ "Ушаковская СОШ"</c:v>
                </c:pt>
                <c:pt idx="4">
                  <c:v>МБОУ "Чагоянская СОШ"</c:v>
                </c:pt>
                <c:pt idx="5">
                  <c:v>МБОУ "Саскалинская СОШ"</c:v>
                </c:pt>
                <c:pt idx="6">
                  <c:v>МБОУ "Новогеоргиевская СОШ"</c:v>
                </c:pt>
              </c:strCache>
            </c:strRef>
          </c:cat>
          <c:val>
            <c:numRef>
              <c:f>Лист1!$D$2:$D$8</c:f>
              <c:numCache>
                <c:formatCode>0.0</c:formatCode>
                <c:ptCount val="7"/>
                <c:pt idx="0">
                  <c:v>51.5</c:v>
                </c:pt>
                <c:pt idx="1">
                  <c:v>52.3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9480064"/>
        <c:axId val="179481600"/>
      </c:barChart>
      <c:catAx>
        <c:axId val="1794800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270000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9481600"/>
        <c:crosses val="autoZero"/>
        <c:auto val="1"/>
        <c:lblAlgn val="ctr"/>
        <c:lblOffset val="100"/>
        <c:noMultiLvlLbl val="0"/>
      </c:catAx>
      <c:valAx>
        <c:axId val="1794816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9480064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917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999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МБОУ "Петрушинская СОШ"</c:v>
                </c:pt>
                <c:pt idx="1">
                  <c:v>МБОУ "Чагоянская СОШ"</c:v>
                </c:pt>
                <c:pt idx="2">
                  <c:v>МБОУ "Саскалинская СОШ"</c:v>
                </c:pt>
                <c:pt idx="3">
                  <c:v>МБОУ "Нововоскресеновская СОШ"</c:v>
                </c:pt>
                <c:pt idx="4">
                  <c:v>МБОУ "Мухинская СОШ"</c:v>
                </c:pt>
                <c:pt idx="5">
                  <c:v>МБОУ "Новогеоргиевская СОШ"</c:v>
                </c:pt>
                <c:pt idx="6">
                  <c:v>МБОУ "Ушаковская СОШ"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27</c:v>
                </c:pt>
                <c:pt idx="1">
                  <c:v>44</c:v>
                </c:pt>
                <c:pt idx="3">
                  <c:v>42</c:v>
                </c:pt>
                <c:pt idx="4">
                  <c:v>25</c:v>
                </c:pt>
                <c:pt idx="5">
                  <c:v>48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МБОУ "Петрушинская СОШ"</c:v>
                </c:pt>
                <c:pt idx="1">
                  <c:v>МБОУ "Чагоянская СОШ"</c:v>
                </c:pt>
                <c:pt idx="2">
                  <c:v>МБОУ "Саскалинская СОШ"</c:v>
                </c:pt>
                <c:pt idx="3">
                  <c:v>МБОУ "Нововоскресеновская СОШ"</c:v>
                </c:pt>
                <c:pt idx="4">
                  <c:v>МБОУ "Мухинская СОШ"</c:v>
                </c:pt>
                <c:pt idx="5">
                  <c:v>МБОУ "Новогеоргиевская СОШ"</c:v>
                </c:pt>
                <c:pt idx="6">
                  <c:v>МБОУ "Ушаковская СОШ"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1">
                  <c:v>40.5</c:v>
                </c:pt>
                <c:pt idx="4">
                  <c:v>39.5</c:v>
                </c:pt>
                <c:pt idx="6">
                  <c:v>34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МБОУ "Петрушинская СОШ"</c:v>
                </c:pt>
                <c:pt idx="1">
                  <c:v>МБОУ "Чагоянская СОШ"</c:v>
                </c:pt>
                <c:pt idx="2">
                  <c:v>МБОУ "Саскалинская СОШ"</c:v>
                </c:pt>
                <c:pt idx="3">
                  <c:v>МБОУ "Нововоскресеновская СОШ"</c:v>
                </c:pt>
                <c:pt idx="4">
                  <c:v>МБОУ "Мухинская СОШ"</c:v>
                </c:pt>
                <c:pt idx="5">
                  <c:v>МБОУ "Новогеоргиевская СОШ"</c:v>
                </c:pt>
                <c:pt idx="6">
                  <c:v>МБОУ "Ушаковская СОШ"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1">
                  <c:v>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9462528"/>
        <c:axId val="179464064"/>
      </c:barChart>
      <c:catAx>
        <c:axId val="1794625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27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9464064"/>
        <c:crosses val="autoZero"/>
        <c:auto val="1"/>
        <c:lblAlgn val="ctr"/>
        <c:lblOffset val="100"/>
        <c:noMultiLvlLbl val="0"/>
      </c:catAx>
      <c:valAx>
        <c:axId val="1794640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946252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919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Мухино</c:v>
                </c:pt>
                <c:pt idx="1">
                  <c:v>Чагоян</c:v>
                </c:pt>
                <c:pt idx="2">
                  <c:v>Ушаково</c:v>
                </c:pt>
                <c:pt idx="3">
                  <c:v>Н.Воскресен</c:v>
                </c:pt>
                <c:pt idx="4">
                  <c:v>Новогеор</c:v>
                </c:pt>
                <c:pt idx="5">
                  <c:v>Саскаль</c:v>
                </c:pt>
                <c:pt idx="6">
                  <c:v>Петруши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1">
                  <c:v>54</c:v>
                </c:pt>
                <c:pt idx="3">
                  <c:v>28</c:v>
                </c:pt>
                <c:pt idx="6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Мухино</c:v>
                </c:pt>
                <c:pt idx="1">
                  <c:v>Чагоян</c:v>
                </c:pt>
                <c:pt idx="2">
                  <c:v>Ушаково</c:v>
                </c:pt>
                <c:pt idx="3">
                  <c:v>Н.Воскресен</c:v>
                </c:pt>
                <c:pt idx="4">
                  <c:v>Новогеор</c:v>
                </c:pt>
                <c:pt idx="5">
                  <c:v>Саскаль</c:v>
                </c:pt>
                <c:pt idx="6">
                  <c:v>Петруши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2">
                  <c:v>38</c:v>
                </c:pt>
                <c:pt idx="5">
                  <c:v>41</c:v>
                </c:pt>
                <c:pt idx="6">
                  <c:v>17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Мухино</c:v>
                </c:pt>
                <c:pt idx="1">
                  <c:v>Чагоян</c:v>
                </c:pt>
                <c:pt idx="2">
                  <c:v>Ушаково</c:v>
                </c:pt>
                <c:pt idx="3">
                  <c:v>Н.Воскресен</c:v>
                </c:pt>
                <c:pt idx="4">
                  <c:v>Новогеор</c:v>
                </c:pt>
                <c:pt idx="5">
                  <c:v>Саскаль</c:v>
                </c:pt>
                <c:pt idx="6">
                  <c:v>Петруши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9244032"/>
        <c:axId val="179245824"/>
      </c:barChart>
      <c:catAx>
        <c:axId val="1792440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9245824"/>
        <c:crosses val="autoZero"/>
        <c:auto val="1"/>
        <c:lblAlgn val="ctr"/>
        <c:lblOffset val="100"/>
        <c:noMultiLvlLbl val="0"/>
      </c:catAx>
      <c:valAx>
        <c:axId val="1792458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924403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917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999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44B06-A48F-4C08-AD16-2D545772B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2677</TotalTime>
  <Pages>9</Pages>
  <Words>1441</Words>
  <Characters>8217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65</cp:revision>
  <cp:lastPrinted>2020-11-09T06:04:00Z</cp:lastPrinted>
  <dcterms:created xsi:type="dcterms:W3CDTF">2018-07-23T02:33:00Z</dcterms:created>
  <dcterms:modified xsi:type="dcterms:W3CDTF">2020-11-09T23:17:00Z</dcterms:modified>
</cp:coreProperties>
</file>