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1E" w:rsidRDefault="006B2A1E" w:rsidP="00323B6A">
      <w:pPr>
        <w:rPr>
          <w:sz w:val="28"/>
          <w:szCs w:val="22"/>
        </w:rPr>
      </w:pPr>
    </w:p>
    <w:p w:rsidR="006B2A1E" w:rsidRPr="006B2A1E" w:rsidRDefault="006B2A1E" w:rsidP="005467A7">
      <w:pPr>
        <w:jc w:val="center"/>
        <w:rPr>
          <w:b/>
          <w:sz w:val="28"/>
          <w:szCs w:val="22"/>
        </w:rPr>
      </w:pPr>
      <w:r w:rsidRPr="006B2A1E">
        <w:rPr>
          <w:b/>
          <w:sz w:val="28"/>
          <w:szCs w:val="22"/>
        </w:rPr>
        <w:t>Информация</w:t>
      </w:r>
    </w:p>
    <w:p w:rsidR="005467A7" w:rsidRDefault="006B2A1E" w:rsidP="005467A7">
      <w:pPr>
        <w:jc w:val="center"/>
        <w:rPr>
          <w:b/>
          <w:sz w:val="28"/>
          <w:szCs w:val="22"/>
        </w:rPr>
      </w:pPr>
      <w:r w:rsidRPr="006B2A1E">
        <w:rPr>
          <w:b/>
          <w:sz w:val="28"/>
          <w:szCs w:val="22"/>
        </w:rPr>
        <w:t xml:space="preserve"> о реализации «дорожной карты» в образовательных организациях</w:t>
      </w:r>
      <w:r>
        <w:rPr>
          <w:b/>
          <w:sz w:val="28"/>
          <w:szCs w:val="22"/>
        </w:rPr>
        <w:t xml:space="preserve"> Шимановского района</w:t>
      </w:r>
      <w:r w:rsidRPr="006B2A1E">
        <w:rPr>
          <w:b/>
          <w:sz w:val="28"/>
          <w:szCs w:val="22"/>
        </w:rPr>
        <w:t xml:space="preserve"> со стабильно низкими образовательными</w:t>
      </w:r>
      <w:r w:rsidR="000777B5">
        <w:rPr>
          <w:b/>
          <w:sz w:val="28"/>
          <w:szCs w:val="22"/>
        </w:rPr>
        <w:t xml:space="preserve"> результатами </w:t>
      </w:r>
      <w:r w:rsidR="00323B6A">
        <w:rPr>
          <w:b/>
          <w:sz w:val="28"/>
          <w:szCs w:val="22"/>
        </w:rPr>
        <w:t>(ШНОР)</w:t>
      </w:r>
      <w:bookmarkStart w:id="0" w:name="_GoBack"/>
      <w:bookmarkEnd w:id="0"/>
      <w:r w:rsidR="000777B5">
        <w:rPr>
          <w:b/>
          <w:sz w:val="28"/>
          <w:szCs w:val="22"/>
        </w:rPr>
        <w:t xml:space="preserve"> по состоянию на 5</w:t>
      </w:r>
      <w:r w:rsidRPr="006B2A1E">
        <w:rPr>
          <w:b/>
          <w:sz w:val="28"/>
          <w:szCs w:val="22"/>
        </w:rPr>
        <w:t xml:space="preserve"> </w:t>
      </w:r>
      <w:r w:rsidR="000777B5">
        <w:rPr>
          <w:b/>
          <w:sz w:val="28"/>
          <w:szCs w:val="22"/>
        </w:rPr>
        <w:t>апреля 2021</w:t>
      </w:r>
      <w:r w:rsidRPr="006B2A1E">
        <w:rPr>
          <w:b/>
          <w:sz w:val="28"/>
          <w:szCs w:val="22"/>
        </w:rPr>
        <w:t xml:space="preserve"> года</w:t>
      </w:r>
    </w:p>
    <w:p w:rsidR="006B2A1E" w:rsidRPr="006B2A1E" w:rsidRDefault="006B2A1E" w:rsidP="005467A7">
      <w:pPr>
        <w:jc w:val="center"/>
        <w:rPr>
          <w:b/>
          <w:sz w:val="28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5764"/>
        <w:gridCol w:w="3189"/>
      </w:tblGrid>
      <w:tr w:rsidR="005467A7" w:rsidTr="00EA3346">
        <w:tc>
          <w:tcPr>
            <w:tcW w:w="617" w:type="dxa"/>
          </w:tcPr>
          <w:p w:rsidR="005467A7" w:rsidRPr="005467A7" w:rsidRDefault="005467A7" w:rsidP="005467A7">
            <w:pPr>
              <w:jc w:val="center"/>
              <w:rPr>
                <w:b/>
                <w:sz w:val="28"/>
                <w:szCs w:val="22"/>
              </w:rPr>
            </w:pPr>
            <w:r w:rsidRPr="005467A7">
              <w:rPr>
                <w:b/>
                <w:sz w:val="28"/>
                <w:szCs w:val="22"/>
              </w:rPr>
              <w:t xml:space="preserve">№ </w:t>
            </w:r>
            <w:proofErr w:type="gramStart"/>
            <w:r w:rsidRPr="005467A7">
              <w:rPr>
                <w:b/>
                <w:sz w:val="28"/>
                <w:szCs w:val="22"/>
              </w:rPr>
              <w:t>п</w:t>
            </w:r>
            <w:proofErr w:type="gramEnd"/>
            <w:r w:rsidRPr="005467A7">
              <w:rPr>
                <w:b/>
                <w:sz w:val="28"/>
                <w:szCs w:val="22"/>
              </w:rPr>
              <w:t>/п</w:t>
            </w:r>
          </w:p>
        </w:tc>
        <w:tc>
          <w:tcPr>
            <w:tcW w:w="5764" w:type="dxa"/>
          </w:tcPr>
          <w:p w:rsidR="005467A7" w:rsidRPr="005467A7" w:rsidRDefault="005467A7" w:rsidP="005467A7">
            <w:pPr>
              <w:jc w:val="center"/>
              <w:rPr>
                <w:b/>
                <w:sz w:val="28"/>
                <w:szCs w:val="22"/>
              </w:rPr>
            </w:pPr>
            <w:r w:rsidRPr="005467A7">
              <w:rPr>
                <w:b/>
                <w:sz w:val="28"/>
                <w:szCs w:val="22"/>
              </w:rPr>
              <w:t>Мероприятие</w:t>
            </w:r>
          </w:p>
        </w:tc>
        <w:tc>
          <w:tcPr>
            <w:tcW w:w="3189" w:type="dxa"/>
          </w:tcPr>
          <w:p w:rsidR="005467A7" w:rsidRPr="005467A7" w:rsidRDefault="005467A7" w:rsidP="005467A7">
            <w:pPr>
              <w:jc w:val="center"/>
              <w:rPr>
                <w:b/>
                <w:sz w:val="28"/>
                <w:szCs w:val="22"/>
              </w:rPr>
            </w:pPr>
            <w:r w:rsidRPr="005467A7">
              <w:rPr>
                <w:b/>
                <w:sz w:val="28"/>
                <w:szCs w:val="22"/>
              </w:rPr>
              <w:t>Результат</w:t>
            </w:r>
          </w:p>
        </w:tc>
      </w:tr>
      <w:tr w:rsidR="0066478D" w:rsidTr="00EA3346">
        <w:tc>
          <w:tcPr>
            <w:tcW w:w="617" w:type="dxa"/>
          </w:tcPr>
          <w:p w:rsidR="0066478D" w:rsidRPr="0066478D" w:rsidRDefault="0066478D" w:rsidP="005467A7">
            <w:pPr>
              <w:jc w:val="center"/>
              <w:rPr>
                <w:sz w:val="28"/>
                <w:szCs w:val="22"/>
              </w:rPr>
            </w:pPr>
            <w:r w:rsidRPr="0066478D">
              <w:rPr>
                <w:sz w:val="28"/>
                <w:szCs w:val="22"/>
              </w:rPr>
              <w:t>1</w:t>
            </w:r>
          </w:p>
        </w:tc>
        <w:tc>
          <w:tcPr>
            <w:tcW w:w="5764" w:type="dxa"/>
          </w:tcPr>
          <w:p w:rsidR="0066478D" w:rsidRPr="0066478D" w:rsidRDefault="0066478D" w:rsidP="0066478D">
            <w:pPr>
              <w:rPr>
                <w:b/>
                <w:sz w:val="24"/>
                <w:szCs w:val="22"/>
              </w:rPr>
            </w:pPr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Муниципальное методическое мероприятие по обмену опытом организации методической работы «А мы делаем так: педагогические технологии в урочной и внеурочной деятельности, повышающие качество образовательных результатов» (январь)  </w:t>
            </w:r>
          </w:p>
        </w:tc>
        <w:tc>
          <w:tcPr>
            <w:tcW w:w="3189" w:type="dxa"/>
          </w:tcPr>
          <w:p w:rsidR="0066478D" w:rsidRPr="0066478D" w:rsidRDefault="0066478D" w:rsidP="0066478D">
            <w:pPr>
              <w:jc w:val="center"/>
              <w:rPr>
                <w:b/>
                <w:sz w:val="24"/>
                <w:szCs w:val="22"/>
              </w:rPr>
            </w:pPr>
            <w:r w:rsidRPr="0066478D">
              <w:rPr>
                <w:rFonts w:eastAsia="Calibri"/>
                <w:sz w:val="24"/>
                <w:szCs w:val="22"/>
                <w:lang w:eastAsia="en-US"/>
              </w:rPr>
              <w:t>Педагогические коллективы МБОУ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Чагоянская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СОШ», филиала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Селетканская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школа», МБОУ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Саскалинская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СОШ» представили на практике использование действенных педагогических технологий критического мышления, проблемного обучения, проектной деятельности. МБОУ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Петрушинская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СОШ» </w:t>
            </w:r>
            <w:r>
              <w:rPr>
                <w:rFonts w:eastAsia="Calibri"/>
                <w:sz w:val="24"/>
                <w:szCs w:val="22"/>
                <w:lang w:eastAsia="en-US"/>
              </w:rPr>
              <w:t>поделила</w:t>
            </w:r>
            <w:r w:rsidRPr="0066478D">
              <w:rPr>
                <w:rFonts w:eastAsia="Calibri"/>
                <w:sz w:val="24"/>
                <w:szCs w:val="22"/>
                <w:lang w:eastAsia="en-US"/>
              </w:rPr>
              <w:t>сь положительным опытом работы по развитию навыка смыслового чтения.  Интересные   моменты игровых технологий, технологии сотрудничества продемонстрировали коллективы МБОУ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Новогеоргиевская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СОШ» и МОБУ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Мухинская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СОШ».  Педагоги из школ с центрами «Точки роста» показали  эффективность использования технологий виртуальной реальности: В МБОУ «</w:t>
            </w:r>
            <w:proofErr w:type="spellStart"/>
            <w:r w:rsidRPr="0066478D">
              <w:rPr>
                <w:rFonts w:eastAsia="Calibri"/>
                <w:sz w:val="24"/>
                <w:szCs w:val="22"/>
                <w:lang w:eastAsia="en-US"/>
              </w:rPr>
              <w:t>Ушаковская</w:t>
            </w:r>
            <w:proofErr w:type="spellEnd"/>
            <w:r w:rsidRPr="0066478D">
              <w:rPr>
                <w:rFonts w:eastAsia="Calibri"/>
                <w:sz w:val="24"/>
                <w:szCs w:val="22"/>
                <w:lang w:eastAsia="en-US"/>
              </w:rPr>
              <w:t xml:space="preserve"> СОШ» на уроках ОБЖ отрабатывают навыки  поведения в различных чрезвычайных ситуациях. </w:t>
            </w:r>
          </w:p>
        </w:tc>
      </w:tr>
      <w:tr w:rsidR="00EA3346" w:rsidTr="00EA3346">
        <w:tc>
          <w:tcPr>
            <w:tcW w:w="617" w:type="dxa"/>
          </w:tcPr>
          <w:p w:rsidR="00EA3346" w:rsidRDefault="00B93246" w:rsidP="005C667B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764" w:type="dxa"/>
          </w:tcPr>
          <w:p w:rsidR="00EA3346" w:rsidRPr="0066478D" w:rsidRDefault="00EA3346" w:rsidP="00B93246">
            <w:pPr>
              <w:jc w:val="both"/>
              <w:rPr>
                <w:sz w:val="24"/>
                <w:szCs w:val="22"/>
              </w:rPr>
            </w:pPr>
            <w:r w:rsidRPr="0066478D">
              <w:rPr>
                <w:sz w:val="24"/>
                <w:szCs w:val="22"/>
              </w:rPr>
              <w:t xml:space="preserve">Заседание муниципального методического объединения учителей </w:t>
            </w:r>
            <w:r w:rsidR="00B93246">
              <w:rPr>
                <w:sz w:val="24"/>
                <w:szCs w:val="22"/>
              </w:rPr>
              <w:t>истории и обществознания, русского языка и литератур</w:t>
            </w:r>
            <w:proofErr w:type="gramStart"/>
            <w:r w:rsidR="00B93246">
              <w:rPr>
                <w:sz w:val="24"/>
                <w:szCs w:val="22"/>
              </w:rPr>
              <w:t>ы</w:t>
            </w:r>
            <w:r w:rsidRPr="0066478D">
              <w:rPr>
                <w:sz w:val="24"/>
                <w:szCs w:val="22"/>
              </w:rPr>
              <w:t>(</w:t>
            </w:r>
            <w:proofErr w:type="gramEnd"/>
            <w:r w:rsidR="0066478D" w:rsidRPr="0066478D">
              <w:rPr>
                <w:sz w:val="24"/>
                <w:szCs w:val="22"/>
              </w:rPr>
              <w:t>февраль</w:t>
            </w:r>
            <w:r w:rsidRPr="0066478D">
              <w:rPr>
                <w:sz w:val="24"/>
                <w:szCs w:val="22"/>
              </w:rPr>
              <w:t>)</w:t>
            </w:r>
          </w:p>
        </w:tc>
        <w:tc>
          <w:tcPr>
            <w:tcW w:w="3189" w:type="dxa"/>
          </w:tcPr>
          <w:p w:rsidR="00EA3346" w:rsidRPr="00016C06" w:rsidRDefault="00EA3346" w:rsidP="00B93246">
            <w:pPr>
              <w:jc w:val="both"/>
              <w:rPr>
                <w:sz w:val="24"/>
                <w:szCs w:val="22"/>
              </w:rPr>
            </w:pPr>
            <w:r w:rsidRPr="00016C06">
              <w:rPr>
                <w:sz w:val="24"/>
                <w:szCs w:val="22"/>
              </w:rPr>
              <w:t xml:space="preserve">При обсуждении были определены западающие моменты в ходе подготовки </w:t>
            </w:r>
            <w:proofErr w:type="gramStart"/>
            <w:r w:rsidRPr="00016C06">
              <w:rPr>
                <w:sz w:val="24"/>
                <w:szCs w:val="22"/>
              </w:rPr>
              <w:t>обучаю</w:t>
            </w:r>
            <w:r w:rsidR="00B93246" w:rsidRPr="00016C06">
              <w:rPr>
                <w:sz w:val="24"/>
                <w:szCs w:val="22"/>
              </w:rPr>
              <w:t>щихся</w:t>
            </w:r>
            <w:proofErr w:type="gramEnd"/>
            <w:r w:rsidR="00B93246" w:rsidRPr="00016C06">
              <w:rPr>
                <w:sz w:val="24"/>
                <w:szCs w:val="22"/>
              </w:rPr>
              <w:t xml:space="preserve"> к итоговой аттестации 2020</w:t>
            </w:r>
            <w:r w:rsidRPr="00016C06">
              <w:rPr>
                <w:sz w:val="24"/>
                <w:szCs w:val="22"/>
              </w:rPr>
              <w:t xml:space="preserve"> года, </w:t>
            </w:r>
            <w:r w:rsidR="00B93246" w:rsidRPr="00016C06">
              <w:rPr>
                <w:sz w:val="24"/>
                <w:szCs w:val="22"/>
              </w:rPr>
              <w:t>обменялись опытом по подготовке к итоговому сочинению и итоговому собеседованию. Обсудили</w:t>
            </w:r>
            <w:r w:rsidR="00016C06" w:rsidRPr="00016C06">
              <w:rPr>
                <w:sz w:val="24"/>
                <w:szCs w:val="22"/>
              </w:rPr>
              <w:t>:</w:t>
            </w:r>
            <w:r w:rsidR="00B93246" w:rsidRPr="00016C06">
              <w:rPr>
                <w:sz w:val="24"/>
                <w:szCs w:val="22"/>
              </w:rPr>
              <w:t xml:space="preserve">  </w:t>
            </w:r>
            <w:r w:rsidR="00016C06" w:rsidRPr="00016C06">
              <w:rPr>
                <w:sz w:val="24"/>
                <w:szCs w:val="22"/>
              </w:rPr>
              <w:t xml:space="preserve">- </w:t>
            </w:r>
            <w:r w:rsidR="00B93246" w:rsidRPr="00016C06">
              <w:rPr>
                <w:sz w:val="24"/>
                <w:szCs w:val="22"/>
              </w:rPr>
              <w:t xml:space="preserve">основные моменты концепций преподавания </w:t>
            </w:r>
            <w:r w:rsidR="00B93246" w:rsidRPr="00016C06">
              <w:rPr>
                <w:sz w:val="24"/>
                <w:szCs w:val="22"/>
              </w:rPr>
              <w:lastRenderedPageBreak/>
              <w:t>предметов «Обществознание», «Русский язык» и литература»</w:t>
            </w:r>
            <w:r w:rsidR="00016C06" w:rsidRPr="00016C06">
              <w:rPr>
                <w:sz w:val="24"/>
                <w:szCs w:val="22"/>
              </w:rPr>
              <w:t>;</w:t>
            </w:r>
          </w:p>
          <w:p w:rsidR="00016C06" w:rsidRPr="0066478D" w:rsidRDefault="00016C06" w:rsidP="00B93246">
            <w:pPr>
              <w:jc w:val="both"/>
              <w:rPr>
                <w:color w:val="FF0000"/>
                <w:sz w:val="24"/>
                <w:szCs w:val="22"/>
              </w:rPr>
            </w:pPr>
            <w:r w:rsidRPr="00016C06">
              <w:rPr>
                <w:sz w:val="24"/>
                <w:szCs w:val="22"/>
              </w:rPr>
              <w:t xml:space="preserve">-изменения в </w:t>
            </w:r>
            <w:proofErr w:type="spellStart"/>
            <w:r w:rsidRPr="00016C06">
              <w:rPr>
                <w:sz w:val="24"/>
                <w:szCs w:val="22"/>
              </w:rPr>
              <w:t>КИМах</w:t>
            </w:r>
            <w:proofErr w:type="spellEnd"/>
            <w:r w:rsidRPr="00016C06">
              <w:rPr>
                <w:sz w:val="24"/>
                <w:szCs w:val="22"/>
              </w:rPr>
              <w:t xml:space="preserve"> ОГЭ и ЕГЭ.</w:t>
            </w:r>
          </w:p>
        </w:tc>
      </w:tr>
      <w:tr w:rsidR="00EA3346" w:rsidTr="00EA3346">
        <w:tc>
          <w:tcPr>
            <w:tcW w:w="617" w:type="dxa"/>
          </w:tcPr>
          <w:p w:rsidR="00EA3346" w:rsidRDefault="00112D32" w:rsidP="005C667B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3</w:t>
            </w:r>
          </w:p>
        </w:tc>
        <w:tc>
          <w:tcPr>
            <w:tcW w:w="5764" w:type="dxa"/>
          </w:tcPr>
          <w:p w:rsidR="00EA3346" w:rsidRPr="0066478D" w:rsidRDefault="00EA3346" w:rsidP="0066478D">
            <w:pPr>
              <w:jc w:val="both"/>
              <w:rPr>
                <w:sz w:val="24"/>
                <w:szCs w:val="22"/>
              </w:rPr>
            </w:pPr>
            <w:r w:rsidRPr="0066478D">
              <w:rPr>
                <w:sz w:val="24"/>
                <w:szCs w:val="22"/>
              </w:rPr>
              <w:t>Муниципальное мероприятие День открытых д</w:t>
            </w:r>
            <w:r w:rsidR="0066478D" w:rsidRPr="0066478D">
              <w:rPr>
                <w:sz w:val="24"/>
                <w:szCs w:val="22"/>
              </w:rPr>
              <w:t>верей. Образовательное событие по теме «</w:t>
            </w:r>
            <w:r w:rsidR="0066478D" w:rsidRPr="0066478D">
              <w:rPr>
                <w:rFonts w:eastAsia="Calibri"/>
                <w:sz w:val="24"/>
                <w:szCs w:val="22"/>
                <w:lang w:eastAsia="en-US"/>
              </w:rPr>
              <w:t>Формирование функциональной грамотности школьников: разбираем на примерах</w:t>
            </w:r>
            <w:r w:rsidR="0066478D" w:rsidRPr="0066478D">
              <w:rPr>
                <w:sz w:val="24"/>
                <w:szCs w:val="22"/>
              </w:rPr>
              <w:t>»</w:t>
            </w:r>
            <w:r w:rsidR="00016C06">
              <w:rPr>
                <w:sz w:val="24"/>
                <w:szCs w:val="22"/>
              </w:rPr>
              <w:t xml:space="preserve"> </w:t>
            </w:r>
            <w:r w:rsidRPr="0066478D">
              <w:rPr>
                <w:sz w:val="24"/>
                <w:szCs w:val="22"/>
              </w:rPr>
              <w:t>(февраль-</w:t>
            </w:r>
            <w:r w:rsidR="0066478D" w:rsidRPr="0066478D">
              <w:rPr>
                <w:sz w:val="24"/>
                <w:szCs w:val="22"/>
              </w:rPr>
              <w:t>март</w:t>
            </w:r>
            <w:r w:rsidRPr="0066478D">
              <w:rPr>
                <w:sz w:val="24"/>
                <w:szCs w:val="22"/>
              </w:rPr>
              <w:t>)</w:t>
            </w:r>
          </w:p>
        </w:tc>
        <w:tc>
          <w:tcPr>
            <w:tcW w:w="3189" w:type="dxa"/>
          </w:tcPr>
          <w:p w:rsidR="00EA3346" w:rsidRPr="0066478D" w:rsidRDefault="00EA3346" w:rsidP="00016C06">
            <w:pPr>
              <w:jc w:val="both"/>
              <w:rPr>
                <w:sz w:val="24"/>
                <w:szCs w:val="22"/>
              </w:rPr>
            </w:pPr>
            <w:r w:rsidRPr="0066478D">
              <w:rPr>
                <w:sz w:val="24"/>
                <w:szCs w:val="22"/>
              </w:rPr>
              <w:t>Обмен опытом по выстраиванию системной работы школ по формированию</w:t>
            </w:r>
            <w:r w:rsidR="0066478D" w:rsidRPr="0066478D">
              <w:rPr>
                <w:sz w:val="24"/>
                <w:szCs w:val="22"/>
              </w:rPr>
              <w:t xml:space="preserve"> функциональной грамотности</w:t>
            </w:r>
            <w:r w:rsidR="00016C06">
              <w:rPr>
                <w:sz w:val="24"/>
                <w:szCs w:val="22"/>
              </w:rPr>
              <w:t xml:space="preserve">. Продуктом мероприятия  стали видеофильмы с кратким содержанием и анализом от каждой образовательной организации. </w:t>
            </w:r>
          </w:p>
        </w:tc>
      </w:tr>
      <w:tr w:rsidR="00016C06" w:rsidTr="00EA3346">
        <w:tc>
          <w:tcPr>
            <w:tcW w:w="617" w:type="dxa"/>
          </w:tcPr>
          <w:p w:rsidR="00016C06" w:rsidRDefault="00016C06" w:rsidP="005C667B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5764" w:type="dxa"/>
          </w:tcPr>
          <w:p w:rsidR="00016C06" w:rsidRPr="0066478D" w:rsidRDefault="00016C06" w:rsidP="006647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Межрегиональный образовательный форум Центров «Точка роста» (02.04.2021)</w:t>
            </w:r>
          </w:p>
        </w:tc>
        <w:tc>
          <w:tcPr>
            <w:tcW w:w="3189" w:type="dxa"/>
          </w:tcPr>
          <w:p w:rsidR="00016C06" w:rsidRPr="00016C06" w:rsidRDefault="00016C06" w:rsidP="00016C0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Разработка урока ОБЖ с использованием </w:t>
            </w:r>
            <w:r>
              <w:rPr>
                <w:sz w:val="24"/>
                <w:szCs w:val="22"/>
                <w:lang w:val="en-US"/>
              </w:rPr>
              <w:t>VR</w:t>
            </w:r>
            <w:r w:rsidRPr="00016C06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технологий (автор Шестакова А.А, учитель ОБЖ МБОУ «</w:t>
            </w:r>
            <w:proofErr w:type="spellStart"/>
            <w:r>
              <w:rPr>
                <w:sz w:val="24"/>
                <w:szCs w:val="22"/>
              </w:rPr>
              <w:t>Ушаковская</w:t>
            </w:r>
            <w:proofErr w:type="spellEnd"/>
            <w:r>
              <w:rPr>
                <w:sz w:val="24"/>
                <w:szCs w:val="22"/>
              </w:rPr>
              <w:t xml:space="preserve"> СОШ») вошла во всероссийский банк успешных практик.</w:t>
            </w:r>
          </w:p>
        </w:tc>
      </w:tr>
    </w:tbl>
    <w:p w:rsidR="005C667B" w:rsidRPr="007F5B7C" w:rsidRDefault="005C667B" w:rsidP="005C667B">
      <w:pPr>
        <w:jc w:val="right"/>
        <w:rPr>
          <w:sz w:val="28"/>
          <w:szCs w:val="22"/>
        </w:rPr>
      </w:pPr>
    </w:p>
    <w:sectPr w:rsidR="005C667B" w:rsidRPr="007F5B7C" w:rsidSect="00C478D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E6DEC"/>
    <w:multiLevelType w:val="hybridMultilevel"/>
    <w:tmpl w:val="8B5841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468D8"/>
    <w:multiLevelType w:val="hybridMultilevel"/>
    <w:tmpl w:val="DBF8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0513"/>
    <w:multiLevelType w:val="hybridMultilevel"/>
    <w:tmpl w:val="33AA5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2247A7"/>
    <w:multiLevelType w:val="hybridMultilevel"/>
    <w:tmpl w:val="3C96C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E3BEE"/>
    <w:multiLevelType w:val="hybridMultilevel"/>
    <w:tmpl w:val="D27EAE78"/>
    <w:lvl w:ilvl="0" w:tplc="1CE6EC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5CA8"/>
    <w:multiLevelType w:val="hybridMultilevel"/>
    <w:tmpl w:val="69D2102A"/>
    <w:lvl w:ilvl="0" w:tplc="F91E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690A5D"/>
    <w:multiLevelType w:val="hybridMultilevel"/>
    <w:tmpl w:val="BC3277C0"/>
    <w:lvl w:ilvl="0" w:tplc="0F826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F97B5F"/>
    <w:multiLevelType w:val="hybridMultilevel"/>
    <w:tmpl w:val="812E4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C2604"/>
    <w:multiLevelType w:val="hybridMultilevel"/>
    <w:tmpl w:val="874A9FC6"/>
    <w:lvl w:ilvl="0" w:tplc="1CE6EC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A1C0B"/>
    <w:multiLevelType w:val="hybridMultilevel"/>
    <w:tmpl w:val="3342C306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50A60"/>
    <w:multiLevelType w:val="hybridMultilevel"/>
    <w:tmpl w:val="92BE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32993"/>
    <w:multiLevelType w:val="hybridMultilevel"/>
    <w:tmpl w:val="33AA5B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D341FE"/>
    <w:multiLevelType w:val="hybridMultilevel"/>
    <w:tmpl w:val="69D2102A"/>
    <w:lvl w:ilvl="0" w:tplc="F91E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72647"/>
    <w:rsid w:val="0000644B"/>
    <w:rsid w:val="00016C06"/>
    <w:rsid w:val="00023045"/>
    <w:rsid w:val="00024B9F"/>
    <w:rsid w:val="00030FA7"/>
    <w:rsid w:val="000421B2"/>
    <w:rsid w:val="000653A6"/>
    <w:rsid w:val="000777B5"/>
    <w:rsid w:val="00080A32"/>
    <w:rsid w:val="00090DE8"/>
    <w:rsid w:val="000B0EC1"/>
    <w:rsid w:val="000B5FF8"/>
    <w:rsid w:val="000C24D9"/>
    <w:rsid w:val="000D05DA"/>
    <w:rsid w:val="000E1238"/>
    <w:rsid w:val="000E4902"/>
    <w:rsid w:val="00107D5F"/>
    <w:rsid w:val="00112D32"/>
    <w:rsid w:val="001169AE"/>
    <w:rsid w:val="001219F2"/>
    <w:rsid w:val="00127050"/>
    <w:rsid w:val="00134357"/>
    <w:rsid w:val="00156A36"/>
    <w:rsid w:val="00157CD2"/>
    <w:rsid w:val="00160238"/>
    <w:rsid w:val="00165F03"/>
    <w:rsid w:val="00181179"/>
    <w:rsid w:val="001A426E"/>
    <w:rsid w:val="001B4D10"/>
    <w:rsid w:val="001C0EDD"/>
    <w:rsid w:val="001C37BF"/>
    <w:rsid w:val="001C3F4E"/>
    <w:rsid w:val="001C40C1"/>
    <w:rsid w:val="001C5BBA"/>
    <w:rsid w:val="001D160A"/>
    <w:rsid w:val="001D4D1E"/>
    <w:rsid w:val="001E177C"/>
    <w:rsid w:val="001E57E7"/>
    <w:rsid w:val="002168A7"/>
    <w:rsid w:val="00225128"/>
    <w:rsid w:val="00250248"/>
    <w:rsid w:val="00253BA9"/>
    <w:rsid w:val="002600DD"/>
    <w:rsid w:val="0026247D"/>
    <w:rsid w:val="00272A37"/>
    <w:rsid w:val="00276839"/>
    <w:rsid w:val="0027796B"/>
    <w:rsid w:val="002823D3"/>
    <w:rsid w:val="00292846"/>
    <w:rsid w:val="002A4BE1"/>
    <w:rsid w:val="002A4C3B"/>
    <w:rsid w:val="002B052D"/>
    <w:rsid w:val="002D31AA"/>
    <w:rsid w:val="002D57B9"/>
    <w:rsid w:val="002E4A45"/>
    <w:rsid w:val="002E4F1C"/>
    <w:rsid w:val="002E6C73"/>
    <w:rsid w:val="002F0A9D"/>
    <w:rsid w:val="002F6EB7"/>
    <w:rsid w:val="002F70FD"/>
    <w:rsid w:val="00301B0E"/>
    <w:rsid w:val="00305B9E"/>
    <w:rsid w:val="00320F08"/>
    <w:rsid w:val="00323B6A"/>
    <w:rsid w:val="003254EF"/>
    <w:rsid w:val="003273AF"/>
    <w:rsid w:val="00340C64"/>
    <w:rsid w:val="00363D77"/>
    <w:rsid w:val="003713DA"/>
    <w:rsid w:val="00374301"/>
    <w:rsid w:val="003910E2"/>
    <w:rsid w:val="00396418"/>
    <w:rsid w:val="00396AD8"/>
    <w:rsid w:val="003A5775"/>
    <w:rsid w:val="003B1577"/>
    <w:rsid w:val="003C48BB"/>
    <w:rsid w:val="003D6A03"/>
    <w:rsid w:val="003E3CEF"/>
    <w:rsid w:val="003F030E"/>
    <w:rsid w:val="00411965"/>
    <w:rsid w:val="004141B7"/>
    <w:rsid w:val="004235B7"/>
    <w:rsid w:val="00423D34"/>
    <w:rsid w:val="00431D49"/>
    <w:rsid w:val="004346AA"/>
    <w:rsid w:val="00447F7E"/>
    <w:rsid w:val="00447F92"/>
    <w:rsid w:val="00453069"/>
    <w:rsid w:val="00457423"/>
    <w:rsid w:val="00472647"/>
    <w:rsid w:val="00474E89"/>
    <w:rsid w:val="00476E7C"/>
    <w:rsid w:val="004B20FC"/>
    <w:rsid w:val="004B2343"/>
    <w:rsid w:val="004D527A"/>
    <w:rsid w:val="004D706E"/>
    <w:rsid w:val="004E62D0"/>
    <w:rsid w:val="004F1CFB"/>
    <w:rsid w:val="004F3EE0"/>
    <w:rsid w:val="005078D5"/>
    <w:rsid w:val="0052239E"/>
    <w:rsid w:val="005301BC"/>
    <w:rsid w:val="00543DB7"/>
    <w:rsid w:val="005467A7"/>
    <w:rsid w:val="00587530"/>
    <w:rsid w:val="005A10A3"/>
    <w:rsid w:val="005C4D80"/>
    <w:rsid w:val="005C667B"/>
    <w:rsid w:val="005D0464"/>
    <w:rsid w:val="005E52DB"/>
    <w:rsid w:val="005F7B62"/>
    <w:rsid w:val="0060219F"/>
    <w:rsid w:val="00602932"/>
    <w:rsid w:val="00603C5C"/>
    <w:rsid w:val="00607045"/>
    <w:rsid w:val="00612884"/>
    <w:rsid w:val="006174E0"/>
    <w:rsid w:val="00622934"/>
    <w:rsid w:val="00624CF1"/>
    <w:rsid w:val="006350CD"/>
    <w:rsid w:val="00646331"/>
    <w:rsid w:val="0066478D"/>
    <w:rsid w:val="00681164"/>
    <w:rsid w:val="006911CB"/>
    <w:rsid w:val="006A4077"/>
    <w:rsid w:val="006B2A1E"/>
    <w:rsid w:val="006D1A19"/>
    <w:rsid w:val="007000B0"/>
    <w:rsid w:val="007069C6"/>
    <w:rsid w:val="00711175"/>
    <w:rsid w:val="00713EB0"/>
    <w:rsid w:val="00723A21"/>
    <w:rsid w:val="00724CD9"/>
    <w:rsid w:val="00727638"/>
    <w:rsid w:val="00730DCF"/>
    <w:rsid w:val="00731B22"/>
    <w:rsid w:val="00732BC9"/>
    <w:rsid w:val="00733895"/>
    <w:rsid w:val="00742540"/>
    <w:rsid w:val="00747CDD"/>
    <w:rsid w:val="0076220E"/>
    <w:rsid w:val="00797592"/>
    <w:rsid w:val="007A7480"/>
    <w:rsid w:val="007B1F16"/>
    <w:rsid w:val="007B5B55"/>
    <w:rsid w:val="007D40B1"/>
    <w:rsid w:val="007D75A3"/>
    <w:rsid w:val="007F0FEB"/>
    <w:rsid w:val="007F2DC2"/>
    <w:rsid w:val="007F5B7C"/>
    <w:rsid w:val="007F5E56"/>
    <w:rsid w:val="00810814"/>
    <w:rsid w:val="0082021B"/>
    <w:rsid w:val="008461F5"/>
    <w:rsid w:val="00847933"/>
    <w:rsid w:val="0085284C"/>
    <w:rsid w:val="008616F0"/>
    <w:rsid w:val="00871D32"/>
    <w:rsid w:val="00874119"/>
    <w:rsid w:val="008830E8"/>
    <w:rsid w:val="00886D17"/>
    <w:rsid w:val="00892A3A"/>
    <w:rsid w:val="008E20E4"/>
    <w:rsid w:val="008E6660"/>
    <w:rsid w:val="00904556"/>
    <w:rsid w:val="00905A1B"/>
    <w:rsid w:val="00924D8E"/>
    <w:rsid w:val="00930855"/>
    <w:rsid w:val="0095351B"/>
    <w:rsid w:val="009752D7"/>
    <w:rsid w:val="00984034"/>
    <w:rsid w:val="00993374"/>
    <w:rsid w:val="00994291"/>
    <w:rsid w:val="009A242D"/>
    <w:rsid w:val="009B13BE"/>
    <w:rsid w:val="009B3985"/>
    <w:rsid w:val="009B7484"/>
    <w:rsid w:val="009C5CB6"/>
    <w:rsid w:val="009C6F82"/>
    <w:rsid w:val="009E2FBA"/>
    <w:rsid w:val="009E6240"/>
    <w:rsid w:val="00A00DA3"/>
    <w:rsid w:val="00A063FD"/>
    <w:rsid w:val="00A074AF"/>
    <w:rsid w:val="00A15A30"/>
    <w:rsid w:val="00A2760C"/>
    <w:rsid w:val="00A41345"/>
    <w:rsid w:val="00A42444"/>
    <w:rsid w:val="00A476BB"/>
    <w:rsid w:val="00A7616C"/>
    <w:rsid w:val="00A776CB"/>
    <w:rsid w:val="00A8487C"/>
    <w:rsid w:val="00A85437"/>
    <w:rsid w:val="00A913D6"/>
    <w:rsid w:val="00A95887"/>
    <w:rsid w:val="00AC1004"/>
    <w:rsid w:val="00AC3F7C"/>
    <w:rsid w:val="00AD3677"/>
    <w:rsid w:val="00AD5DE3"/>
    <w:rsid w:val="00AE3213"/>
    <w:rsid w:val="00AE33B1"/>
    <w:rsid w:val="00AE3A05"/>
    <w:rsid w:val="00AE58F1"/>
    <w:rsid w:val="00AF75C0"/>
    <w:rsid w:val="00B32ED3"/>
    <w:rsid w:val="00B32F61"/>
    <w:rsid w:val="00B461CA"/>
    <w:rsid w:val="00B527B4"/>
    <w:rsid w:val="00B53BF9"/>
    <w:rsid w:val="00B600E0"/>
    <w:rsid w:val="00B60C09"/>
    <w:rsid w:val="00B83847"/>
    <w:rsid w:val="00B93246"/>
    <w:rsid w:val="00BA5150"/>
    <w:rsid w:val="00BB44CE"/>
    <w:rsid w:val="00BB795D"/>
    <w:rsid w:val="00BC74D9"/>
    <w:rsid w:val="00BD1709"/>
    <w:rsid w:val="00BF6F41"/>
    <w:rsid w:val="00C01DF2"/>
    <w:rsid w:val="00C07949"/>
    <w:rsid w:val="00C07EFD"/>
    <w:rsid w:val="00C122AA"/>
    <w:rsid w:val="00C1664E"/>
    <w:rsid w:val="00C17B29"/>
    <w:rsid w:val="00C2158A"/>
    <w:rsid w:val="00C23D91"/>
    <w:rsid w:val="00C25A16"/>
    <w:rsid w:val="00C339E0"/>
    <w:rsid w:val="00C478D7"/>
    <w:rsid w:val="00C52E28"/>
    <w:rsid w:val="00C54AA1"/>
    <w:rsid w:val="00C60E11"/>
    <w:rsid w:val="00C61436"/>
    <w:rsid w:val="00C64118"/>
    <w:rsid w:val="00C720C5"/>
    <w:rsid w:val="00C80D8B"/>
    <w:rsid w:val="00C84260"/>
    <w:rsid w:val="00C952D3"/>
    <w:rsid w:val="00C96A55"/>
    <w:rsid w:val="00CB1807"/>
    <w:rsid w:val="00CB476D"/>
    <w:rsid w:val="00CC1294"/>
    <w:rsid w:val="00CC3003"/>
    <w:rsid w:val="00CD7754"/>
    <w:rsid w:val="00CE4B2D"/>
    <w:rsid w:val="00CF014E"/>
    <w:rsid w:val="00CF342A"/>
    <w:rsid w:val="00D03A1D"/>
    <w:rsid w:val="00D15EB2"/>
    <w:rsid w:val="00D23059"/>
    <w:rsid w:val="00D25E1F"/>
    <w:rsid w:val="00D27217"/>
    <w:rsid w:val="00D272C7"/>
    <w:rsid w:val="00D431AD"/>
    <w:rsid w:val="00D53F49"/>
    <w:rsid w:val="00D56FD5"/>
    <w:rsid w:val="00D6359A"/>
    <w:rsid w:val="00D656F2"/>
    <w:rsid w:val="00D77316"/>
    <w:rsid w:val="00D80A8D"/>
    <w:rsid w:val="00D95A8C"/>
    <w:rsid w:val="00DA6B2B"/>
    <w:rsid w:val="00DB26F3"/>
    <w:rsid w:val="00DB78A0"/>
    <w:rsid w:val="00DC3562"/>
    <w:rsid w:val="00DD0C43"/>
    <w:rsid w:val="00DF7724"/>
    <w:rsid w:val="00E00BEB"/>
    <w:rsid w:val="00E1199C"/>
    <w:rsid w:val="00E23EBB"/>
    <w:rsid w:val="00E249CF"/>
    <w:rsid w:val="00E27B15"/>
    <w:rsid w:val="00E3667E"/>
    <w:rsid w:val="00E42EFE"/>
    <w:rsid w:val="00E4572E"/>
    <w:rsid w:val="00E87750"/>
    <w:rsid w:val="00E91279"/>
    <w:rsid w:val="00E97BBE"/>
    <w:rsid w:val="00EA3346"/>
    <w:rsid w:val="00EA4E9B"/>
    <w:rsid w:val="00EB376C"/>
    <w:rsid w:val="00EC2338"/>
    <w:rsid w:val="00EC3600"/>
    <w:rsid w:val="00EC7198"/>
    <w:rsid w:val="00ED034A"/>
    <w:rsid w:val="00ED04D0"/>
    <w:rsid w:val="00EE2D0E"/>
    <w:rsid w:val="00EF020E"/>
    <w:rsid w:val="00F110CB"/>
    <w:rsid w:val="00F35E82"/>
    <w:rsid w:val="00F401AB"/>
    <w:rsid w:val="00F40703"/>
    <w:rsid w:val="00F66A53"/>
    <w:rsid w:val="00F71886"/>
    <w:rsid w:val="00F7260C"/>
    <w:rsid w:val="00F7537C"/>
    <w:rsid w:val="00F813BB"/>
    <w:rsid w:val="00F8454A"/>
    <w:rsid w:val="00F85892"/>
    <w:rsid w:val="00F907E5"/>
    <w:rsid w:val="00F97556"/>
    <w:rsid w:val="00F97CCC"/>
    <w:rsid w:val="00FA1AD2"/>
    <w:rsid w:val="00FA66B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C"/>
  </w:style>
  <w:style w:type="paragraph" w:styleId="8">
    <w:name w:val="heading 8"/>
    <w:basedOn w:val="a"/>
    <w:next w:val="a"/>
    <w:link w:val="80"/>
    <w:uiPriority w:val="9"/>
    <w:unhideWhenUsed/>
    <w:qFormat/>
    <w:rsid w:val="00CF014E"/>
    <w:pPr>
      <w:widowControl w:val="0"/>
      <w:suppressAutoHyphens/>
      <w:autoSpaceDN w:val="0"/>
      <w:spacing w:before="240" w:after="60"/>
      <w:textAlignment w:val="baseline"/>
      <w:outlineLvl w:val="7"/>
    </w:pPr>
    <w:rPr>
      <w:rFonts w:ascii="Calibri" w:hAnsi="Calibri" w:cs="Mangal"/>
      <w:i/>
      <w:iCs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1BC"/>
    <w:pPr>
      <w:tabs>
        <w:tab w:val="center" w:pos="4677"/>
        <w:tab w:val="right" w:pos="9355"/>
      </w:tabs>
      <w:ind w:firstLine="851"/>
    </w:pPr>
    <w:rPr>
      <w:sz w:val="28"/>
    </w:rPr>
  </w:style>
  <w:style w:type="paragraph" w:styleId="3">
    <w:name w:val="Body Text 3"/>
    <w:basedOn w:val="a"/>
    <w:rsid w:val="005301BC"/>
    <w:pPr>
      <w:jc w:val="center"/>
    </w:pPr>
    <w:rPr>
      <w:b/>
    </w:rPr>
  </w:style>
  <w:style w:type="paragraph" w:styleId="a5">
    <w:name w:val="Balloon Text"/>
    <w:basedOn w:val="a"/>
    <w:semiHidden/>
    <w:rsid w:val="00476E7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17B29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43DB7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unhideWhenUsed/>
    <w:rsid w:val="00543DB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43DB7"/>
    <w:rPr>
      <w:sz w:val="16"/>
      <w:szCs w:val="16"/>
    </w:rPr>
  </w:style>
  <w:style w:type="table" w:styleId="a9">
    <w:name w:val="Table Grid"/>
    <w:basedOn w:val="a1"/>
    <w:rsid w:val="005D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2304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74E89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5078D5"/>
    <w:rPr>
      <w:rFonts w:ascii="Calibri" w:hAnsi="Calibri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5078D5"/>
    <w:rPr>
      <w:color w:val="954F72"/>
      <w:u w:val="single"/>
    </w:rPr>
  </w:style>
  <w:style w:type="paragraph" w:customStyle="1" w:styleId="xl63">
    <w:name w:val="xl63"/>
    <w:basedOn w:val="a"/>
    <w:rsid w:val="005078D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507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507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507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507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078D5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80">
    <w:name w:val="xl80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1">
    <w:name w:val="xl81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5078D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5078D5"/>
    <w:pPr>
      <w:pBdr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5078D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5078D5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5078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5078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5078D5"/>
    <w:pPr>
      <w:pBdr>
        <w:top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5078D5"/>
    <w:pPr>
      <w:pBdr>
        <w:top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5078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5078D5"/>
    <w:pPr>
      <w:pBdr>
        <w:left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5078D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078D5"/>
    <w:pPr>
      <w:pBdr>
        <w:top w:val="single" w:sz="8" w:space="0" w:color="000000"/>
        <w:lef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5078D5"/>
    <w:pPr>
      <w:pBdr>
        <w:top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5078D5"/>
    <w:pPr>
      <w:pBdr>
        <w:top w:val="single" w:sz="8" w:space="0" w:color="000000"/>
        <w:lef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5078D5"/>
    <w:pPr>
      <w:pBdr>
        <w:top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5078D5"/>
    <w:pPr>
      <w:pBdr>
        <w:left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5078D5"/>
    <w:pPr>
      <w:pBdr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5078D5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5078D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111">
    <w:name w:val="xl111"/>
    <w:basedOn w:val="a"/>
    <w:rsid w:val="005078D5"/>
    <w:pPr>
      <w:pBdr>
        <w:top w:val="single" w:sz="8" w:space="0" w:color="000000"/>
        <w:left w:val="single" w:sz="8" w:space="0" w:color="000000"/>
        <w:bottom w:val="single" w:sz="4" w:space="0" w:color="auto"/>
      </w:pBdr>
      <w:shd w:val="clear" w:color="000000" w:fill="E6E6F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5078D5"/>
    <w:pPr>
      <w:pBdr>
        <w:top w:val="single" w:sz="8" w:space="0" w:color="000000"/>
        <w:bottom w:val="single" w:sz="4" w:space="0" w:color="auto"/>
        <w:right w:val="single" w:sz="8" w:space="0" w:color="000000"/>
      </w:pBdr>
      <w:shd w:val="clear" w:color="000000" w:fill="E6E6FA"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rsid w:val="00CF014E"/>
    <w:rPr>
      <w:rFonts w:ascii="Calibri" w:hAnsi="Calibri" w:cs="Mangal"/>
      <w:i/>
      <w:iCs/>
      <w:kern w:val="3"/>
      <w:sz w:val="24"/>
      <w:szCs w:val="21"/>
      <w:lang w:eastAsia="zh-CN" w:bidi="hi-IN"/>
    </w:rPr>
  </w:style>
  <w:style w:type="paragraph" w:customStyle="1" w:styleId="ad">
    <w:name w:val="Базовый"/>
    <w:rsid w:val="00CF014E"/>
    <w:pPr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Standard">
    <w:name w:val="Standard"/>
    <w:rsid w:val="00CF014E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yle8">
    <w:name w:val="Style8"/>
    <w:basedOn w:val="a"/>
    <w:uiPriority w:val="99"/>
    <w:rsid w:val="00B600E0"/>
    <w:pPr>
      <w:widowControl w:val="0"/>
      <w:autoSpaceDE w:val="0"/>
      <w:autoSpaceDN w:val="0"/>
      <w:adjustRightInd w:val="0"/>
      <w:spacing w:line="478" w:lineRule="exact"/>
      <w:ind w:firstLine="682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B600E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AF75C0"/>
    <w:pPr>
      <w:widowControl w:val="0"/>
      <w:autoSpaceDE w:val="0"/>
      <w:autoSpaceDN w:val="0"/>
      <w:adjustRightInd w:val="0"/>
      <w:spacing w:line="482" w:lineRule="exact"/>
      <w:ind w:firstLine="715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AF75C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7069C6"/>
    <w:rPr>
      <w:sz w:val="28"/>
    </w:rPr>
  </w:style>
  <w:style w:type="character" w:customStyle="1" w:styleId="FontStyle11">
    <w:name w:val="Font Style11"/>
    <w:basedOn w:val="a0"/>
    <w:uiPriority w:val="99"/>
    <w:rsid w:val="00CD775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CD7754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CD775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4346AA"/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C478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A776CB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777B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77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2016-04-18T05:31:00Z</cp:lastPrinted>
  <dcterms:created xsi:type="dcterms:W3CDTF">2016-01-12T07:13:00Z</dcterms:created>
  <dcterms:modified xsi:type="dcterms:W3CDTF">2021-04-06T04:51:00Z</dcterms:modified>
</cp:coreProperties>
</file>