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A76E" w14:textId="77777777" w:rsidR="00A328B3" w:rsidRPr="00C63A2A" w:rsidRDefault="00A328B3" w:rsidP="00A328B3">
      <w:pPr>
        <w:pStyle w:val="11"/>
        <w:jc w:val="center"/>
        <w:rPr>
          <w:rFonts w:ascii="Times New Roman" w:eastAsia="Times New Roman" w:hAnsi="Times New Roman" w:cs="Times New Roman"/>
          <w:spacing w:val="0"/>
          <w:szCs w:val="22"/>
        </w:rPr>
      </w:pPr>
      <w:r w:rsidRPr="00C63A2A">
        <w:rPr>
          <w:rFonts w:ascii="Times New Roman" w:eastAsia="Times New Roman" w:hAnsi="Times New Roman" w:cs="Times New Roman"/>
          <w:spacing w:val="0"/>
          <w:szCs w:val="22"/>
        </w:rPr>
        <w:t>АДМИНИСТРАЦИЯ ШИМАНОВСКОГО РАЙОНА</w:t>
      </w:r>
    </w:p>
    <w:p w14:paraId="25BFA60F" w14:textId="77777777" w:rsidR="001421CF" w:rsidRPr="00C63A2A" w:rsidRDefault="00A328B3" w:rsidP="00A328B3">
      <w:pPr>
        <w:jc w:val="center"/>
        <w:rPr>
          <w:caps/>
          <w:spacing w:val="0"/>
          <w:sz w:val="28"/>
          <w:szCs w:val="22"/>
        </w:rPr>
      </w:pPr>
      <w:r w:rsidRPr="00C63A2A">
        <w:rPr>
          <w:caps/>
          <w:spacing w:val="0"/>
          <w:sz w:val="28"/>
          <w:szCs w:val="22"/>
        </w:rPr>
        <w:t xml:space="preserve">МУНИЦИПАЛЬНОЕ УЧРЕЖДЕНИЕ «управление </w:t>
      </w:r>
    </w:p>
    <w:p w14:paraId="252F57A3" w14:textId="77777777" w:rsidR="001421CF" w:rsidRPr="00C63A2A" w:rsidRDefault="00A328B3" w:rsidP="00A328B3">
      <w:pPr>
        <w:jc w:val="center"/>
        <w:rPr>
          <w:caps/>
          <w:spacing w:val="0"/>
          <w:sz w:val="28"/>
          <w:szCs w:val="22"/>
        </w:rPr>
      </w:pPr>
      <w:r w:rsidRPr="00C63A2A">
        <w:rPr>
          <w:caps/>
          <w:spacing w:val="0"/>
          <w:sz w:val="28"/>
          <w:szCs w:val="22"/>
        </w:rPr>
        <w:t xml:space="preserve">по Образованию и работе с молодёжью </w:t>
      </w:r>
    </w:p>
    <w:p w14:paraId="1776F50A" w14:textId="2441E07B" w:rsidR="00A328B3" w:rsidRPr="00C63A2A" w:rsidRDefault="00A328B3" w:rsidP="00A328B3">
      <w:pPr>
        <w:jc w:val="center"/>
        <w:rPr>
          <w:caps/>
          <w:spacing w:val="0"/>
          <w:sz w:val="28"/>
          <w:szCs w:val="22"/>
        </w:rPr>
      </w:pPr>
      <w:r w:rsidRPr="00C63A2A">
        <w:rPr>
          <w:caps/>
          <w:spacing w:val="0"/>
          <w:sz w:val="28"/>
          <w:szCs w:val="22"/>
        </w:rPr>
        <w:t>АДМИНИСТРАЦИИ ШИМАНОВСКОГО РАЙОНА»</w:t>
      </w:r>
    </w:p>
    <w:p w14:paraId="49A33E73" w14:textId="77777777" w:rsidR="00A328B3" w:rsidRPr="00C63A2A" w:rsidRDefault="00A328B3" w:rsidP="00A328B3">
      <w:pPr>
        <w:jc w:val="center"/>
        <w:rPr>
          <w:caps/>
          <w:spacing w:val="0"/>
          <w:sz w:val="28"/>
          <w:szCs w:val="22"/>
        </w:rPr>
      </w:pPr>
    </w:p>
    <w:p w14:paraId="169F9600" w14:textId="77777777" w:rsidR="00A328B3" w:rsidRPr="00C63A2A" w:rsidRDefault="00A328B3" w:rsidP="00A328B3">
      <w:pPr>
        <w:pStyle w:val="1"/>
        <w:tabs>
          <w:tab w:val="left" w:pos="0"/>
        </w:tabs>
        <w:rPr>
          <w:szCs w:val="22"/>
        </w:rPr>
      </w:pPr>
      <w:r w:rsidRPr="00C63A2A">
        <w:rPr>
          <w:szCs w:val="22"/>
        </w:rPr>
        <w:t>ПРИКАЗ</w:t>
      </w:r>
    </w:p>
    <w:p w14:paraId="034A37C6" w14:textId="3B8C7493" w:rsidR="00A328B3" w:rsidRPr="00C63A2A" w:rsidRDefault="009B59B5" w:rsidP="00A328B3">
      <w:pPr>
        <w:jc w:val="center"/>
        <w:rPr>
          <w:spacing w:val="0"/>
          <w:sz w:val="28"/>
          <w:szCs w:val="22"/>
        </w:rPr>
      </w:pPr>
      <w:r w:rsidRPr="00C63A2A">
        <w:rPr>
          <w:spacing w:val="0"/>
          <w:sz w:val="28"/>
          <w:szCs w:val="22"/>
        </w:rPr>
        <w:t>3</w:t>
      </w:r>
      <w:r w:rsidR="003E24DB">
        <w:rPr>
          <w:spacing w:val="0"/>
          <w:sz w:val="28"/>
          <w:szCs w:val="22"/>
        </w:rPr>
        <w:t>1</w:t>
      </w:r>
      <w:r w:rsidR="00F259EA" w:rsidRPr="00C63A2A">
        <w:rPr>
          <w:spacing w:val="0"/>
          <w:sz w:val="28"/>
          <w:szCs w:val="22"/>
        </w:rPr>
        <w:t>.</w:t>
      </w:r>
      <w:r w:rsidR="003E24DB">
        <w:rPr>
          <w:spacing w:val="0"/>
          <w:sz w:val="28"/>
          <w:szCs w:val="22"/>
        </w:rPr>
        <w:t>01</w:t>
      </w:r>
      <w:r w:rsidR="00F259EA" w:rsidRPr="00C63A2A">
        <w:rPr>
          <w:spacing w:val="0"/>
          <w:sz w:val="28"/>
          <w:szCs w:val="22"/>
        </w:rPr>
        <w:t>.20</w:t>
      </w:r>
      <w:r w:rsidR="00F54765" w:rsidRPr="00C63A2A">
        <w:rPr>
          <w:spacing w:val="0"/>
          <w:sz w:val="28"/>
          <w:szCs w:val="22"/>
        </w:rPr>
        <w:t>2</w:t>
      </w:r>
      <w:r w:rsidR="003E24DB">
        <w:rPr>
          <w:spacing w:val="0"/>
          <w:sz w:val="28"/>
          <w:szCs w:val="22"/>
        </w:rPr>
        <w:t>2</w:t>
      </w:r>
      <w:r w:rsidR="00A328B3" w:rsidRPr="00C63A2A">
        <w:rPr>
          <w:spacing w:val="0"/>
          <w:sz w:val="28"/>
          <w:szCs w:val="22"/>
        </w:rPr>
        <w:tab/>
        <w:t xml:space="preserve">                                            </w:t>
      </w:r>
      <w:r w:rsidR="00EC6AEA" w:rsidRPr="00C63A2A">
        <w:rPr>
          <w:spacing w:val="0"/>
          <w:sz w:val="28"/>
          <w:szCs w:val="22"/>
        </w:rPr>
        <w:t xml:space="preserve">  </w:t>
      </w:r>
      <w:r w:rsidR="00F54765" w:rsidRPr="00C63A2A">
        <w:rPr>
          <w:spacing w:val="0"/>
          <w:sz w:val="28"/>
          <w:szCs w:val="22"/>
        </w:rPr>
        <w:t xml:space="preserve">  </w:t>
      </w:r>
      <w:r w:rsidR="00F54765" w:rsidRPr="00C63A2A">
        <w:rPr>
          <w:spacing w:val="0"/>
          <w:sz w:val="28"/>
          <w:szCs w:val="22"/>
        </w:rPr>
        <w:tab/>
      </w:r>
      <w:r w:rsidR="00F54765" w:rsidRPr="00C63A2A">
        <w:rPr>
          <w:spacing w:val="0"/>
          <w:sz w:val="28"/>
          <w:szCs w:val="22"/>
        </w:rPr>
        <w:tab/>
        <w:t xml:space="preserve">                     № </w:t>
      </w:r>
      <w:r w:rsidRPr="00C63A2A">
        <w:rPr>
          <w:spacing w:val="0"/>
          <w:sz w:val="28"/>
          <w:szCs w:val="22"/>
        </w:rPr>
        <w:t>30</w:t>
      </w:r>
    </w:p>
    <w:p w14:paraId="514A5C21" w14:textId="77777777" w:rsidR="00A328B3" w:rsidRPr="00C63A2A" w:rsidRDefault="00A328B3" w:rsidP="00A328B3">
      <w:pPr>
        <w:jc w:val="center"/>
        <w:rPr>
          <w:spacing w:val="0"/>
          <w:sz w:val="28"/>
          <w:szCs w:val="22"/>
        </w:rPr>
      </w:pPr>
      <w:r w:rsidRPr="00C63A2A">
        <w:rPr>
          <w:spacing w:val="0"/>
          <w:sz w:val="28"/>
          <w:szCs w:val="22"/>
        </w:rPr>
        <w:t>г. Шимановск</w:t>
      </w:r>
    </w:p>
    <w:p w14:paraId="2CBD367C" w14:textId="77777777" w:rsidR="00A328B3" w:rsidRPr="00C63A2A" w:rsidRDefault="00A328B3" w:rsidP="00A328B3">
      <w:pPr>
        <w:jc w:val="center"/>
        <w:rPr>
          <w:b w:val="0"/>
          <w:spacing w:val="0"/>
          <w:sz w:val="28"/>
          <w:szCs w:val="22"/>
        </w:rPr>
      </w:pPr>
    </w:p>
    <w:p w14:paraId="386D2D9E" w14:textId="77777777" w:rsidR="008F1A6C" w:rsidRDefault="00A328B3" w:rsidP="00A328B3">
      <w:pPr>
        <w:pStyle w:val="a3"/>
        <w:jc w:val="center"/>
        <w:rPr>
          <w:b/>
          <w:szCs w:val="32"/>
        </w:rPr>
      </w:pPr>
      <w:r w:rsidRPr="00C63A2A">
        <w:rPr>
          <w:b/>
          <w:szCs w:val="32"/>
        </w:rPr>
        <w:t>О</w:t>
      </w:r>
      <w:r w:rsidR="00EC6AEA" w:rsidRPr="00C63A2A">
        <w:rPr>
          <w:b/>
          <w:szCs w:val="32"/>
        </w:rPr>
        <w:t xml:space="preserve">б утверждении </w:t>
      </w:r>
      <w:r w:rsidR="009B59B5" w:rsidRPr="00C63A2A">
        <w:rPr>
          <w:b/>
          <w:szCs w:val="32"/>
        </w:rPr>
        <w:t xml:space="preserve">протокола </w:t>
      </w:r>
      <w:bookmarkStart w:id="0" w:name="_Hlk94666646"/>
      <w:r w:rsidR="00E50D76">
        <w:rPr>
          <w:b/>
          <w:szCs w:val="32"/>
        </w:rPr>
        <w:t>рабочего совещания</w:t>
      </w:r>
    </w:p>
    <w:p w14:paraId="5D6AA06F" w14:textId="4428F18A" w:rsidR="008F1A6C" w:rsidRDefault="00E50D76" w:rsidP="00A328B3">
      <w:pPr>
        <w:pStyle w:val="a3"/>
        <w:jc w:val="center"/>
        <w:rPr>
          <w:b/>
          <w:szCs w:val="32"/>
        </w:rPr>
      </w:pPr>
      <w:r>
        <w:rPr>
          <w:b/>
          <w:szCs w:val="32"/>
        </w:rPr>
        <w:t xml:space="preserve"> с </w:t>
      </w:r>
      <w:r w:rsidR="008F1A6C">
        <w:rPr>
          <w:b/>
          <w:szCs w:val="32"/>
        </w:rPr>
        <w:t xml:space="preserve">руководителями </w:t>
      </w:r>
      <w:bookmarkStart w:id="1" w:name="_Hlk94667489"/>
      <w:r w:rsidR="008F1A6C">
        <w:rPr>
          <w:b/>
          <w:szCs w:val="32"/>
        </w:rPr>
        <w:t xml:space="preserve">школ с низкими </w:t>
      </w:r>
    </w:p>
    <w:p w14:paraId="71DFEB04" w14:textId="4F7BDA18" w:rsidR="00A328B3" w:rsidRPr="00C63A2A" w:rsidRDefault="008F1A6C" w:rsidP="00A328B3">
      <w:pPr>
        <w:pStyle w:val="a3"/>
        <w:jc w:val="center"/>
        <w:rPr>
          <w:b/>
          <w:szCs w:val="32"/>
        </w:rPr>
      </w:pPr>
      <w:r>
        <w:rPr>
          <w:b/>
          <w:szCs w:val="32"/>
        </w:rPr>
        <w:t>образовательными результатами</w:t>
      </w:r>
    </w:p>
    <w:bookmarkEnd w:id="0"/>
    <w:bookmarkEnd w:id="1"/>
    <w:p w14:paraId="3647EC98" w14:textId="77777777" w:rsidR="00A328B3" w:rsidRPr="00C63A2A" w:rsidRDefault="00A328B3" w:rsidP="00A328B3">
      <w:pPr>
        <w:pStyle w:val="a3"/>
        <w:jc w:val="center"/>
        <w:rPr>
          <w:b/>
          <w:szCs w:val="32"/>
        </w:rPr>
      </w:pPr>
    </w:p>
    <w:p w14:paraId="004C4BAE" w14:textId="43E93092" w:rsidR="00A328B3" w:rsidRPr="00C63A2A" w:rsidRDefault="00A328B3" w:rsidP="008F1A6C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  </w:t>
      </w:r>
      <w:r w:rsidR="009B59B5" w:rsidRPr="00C63A2A">
        <w:rPr>
          <w:szCs w:val="32"/>
        </w:rPr>
        <w:t xml:space="preserve">Согласно </w:t>
      </w:r>
      <w:r w:rsidR="008F1A6C">
        <w:rPr>
          <w:szCs w:val="32"/>
        </w:rPr>
        <w:t>приказу МУ «Управление по образованию и работе с молодежью администрации Шимановского района» от 14.01.2022 №09 «</w:t>
      </w:r>
      <w:r w:rsidR="008F1A6C" w:rsidRPr="008F1A6C">
        <w:rPr>
          <w:szCs w:val="32"/>
        </w:rPr>
        <w:t>О внесении изменений в приказ МУ «Управление по образованию и работе с молодежью администрации Шимановского района» от 03.12.2019 №222 «Об утверждении муниципальной программы «Повышение качества образования в школах с низкими результатами обучения, функционирующих в неблагоприятных социальных условиях, на 2020 – 2022 годы»</w:t>
      </w:r>
      <w:r w:rsidR="008F1A6C">
        <w:rPr>
          <w:szCs w:val="32"/>
        </w:rPr>
        <w:t>»</w:t>
      </w:r>
      <w:r w:rsidR="00187F3E">
        <w:rPr>
          <w:szCs w:val="32"/>
        </w:rPr>
        <w:t xml:space="preserve"> 31.01.2022</w:t>
      </w:r>
      <w:r w:rsidR="008F1A6C">
        <w:rPr>
          <w:szCs w:val="32"/>
        </w:rPr>
        <w:t xml:space="preserve"> </w:t>
      </w:r>
      <w:r w:rsidR="009B59B5" w:rsidRPr="00C63A2A">
        <w:rPr>
          <w:szCs w:val="32"/>
        </w:rPr>
        <w:t xml:space="preserve">состоялось </w:t>
      </w:r>
      <w:r w:rsidR="008F1A6C" w:rsidRPr="008F1A6C">
        <w:rPr>
          <w:szCs w:val="32"/>
        </w:rPr>
        <w:t>рабоче</w:t>
      </w:r>
      <w:r w:rsidR="008F1A6C">
        <w:rPr>
          <w:szCs w:val="32"/>
        </w:rPr>
        <w:t>е</w:t>
      </w:r>
      <w:r w:rsidR="008F1A6C" w:rsidRPr="008F1A6C">
        <w:rPr>
          <w:szCs w:val="32"/>
        </w:rPr>
        <w:t xml:space="preserve"> совещани</w:t>
      </w:r>
      <w:r w:rsidR="008F1A6C">
        <w:rPr>
          <w:szCs w:val="32"/>
        </w:rPr>
        <w:t>е</w:t>
      </w:r>
      <w:r w:rsidR="008F1A6C" w:rsidRPr="008F1A6C">
        <w:rPr>
          <w:szCs w:val="32"/>
        </w:rPr>
        <w:t xml:space="preserve"> с руководителями школ с низкими образовательными результатами </w:t>
      </w:r>
      <w:r w:rsidR="009B59B5" w:rsidRPr="00C63A2A">
        <w:rPr>
          <w:szCs w:val="32"/>
        </w:rPr>
        <w:t xml:space="preserve">(далее – </w:t>
      </w:r>
      <w:r w:rsidR="008F1A6C">
        <w:rPr>
          <w:szCs w:val="32"/>
        </w:rPr>
        <w:t>ШНОР</w:t>
      </w:r>
      <w:r w:rsidR="009B59B5" w:rsidRPr="00C63A2A">
        <w:rPr>
          <w:szCs w:val="32"/>
        </w:rPr>
        <w:t>)</w:t>
      </w:r>
      <w:r w:rsidR="005F390D" w:rsidRPr="00C63A2A">
        <w:rPr>
          <w:szCs w:val="32"/>
        </w:rPr>
        <w:t xml:space="preserve">, на котором были рассмотрены </w:t>
      </w:r>
      <w:r w:rsidR="008F1A6C">
        <w:rPr>
          <w:szCs w:val="32"/>
        </w:rPr>
        <w:t>ближайшие актуальные задачи и пути их решения.</w:t>
      </w:r>
    </w:p>
    <w:p w14:paraId="2D0F6A49" w14:textId="66C9649D" w:rsidR="005F390D" w:rsidRPr="00C63A2A" w:rsidRDefault="005F390D" w:rsidP="00A36477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</w:t>
      </w:r>
      <w:proofErr w:type="gramStart"/>
      <w:r w:rsidRPr="00C63A2A">
        <w:rPr>
          <w:szCs w:val="32"/>
        </w:rPr>
        <w:t>Учитывая  выступления</w:t>
      </w:r>
      <w:proofErr w:type="gramEnd"/>
      <w:r w:rsidRPr="00C63A2A">
        <w:rPr>
          <w:szCs w:val="32"/>
        </w:rPr>
        <w:t xml:space="preserve"> и мнения  участников </w:t>
      </w:r>
      <w:r w:rsidR="008F1A6C">
        <w:rPr>
          <w:szCs w:val="32"/>
        </w:rPr>
        <w:t>совещания,</w:t>
      </w:r>
    </w:p>
    <w:p w14:paraId="09FFF821" w14:textId="5725B71F" w:rsidR="00A36477" w:rsidRPr="00C63A2A" w:rsidRDefault="008F1A6C" w:rsidP="00A36477">
      <w:pPr>
        <w:pStyle w:val="a3"/>
        <w:jc w:val="both"/>
        <w:rPr>
          <w:szCs w:val="32"/>
        </w:rPr>
      </w:pPr>
      <w:r>
        <w:rPr>
          <w:szCs w:val="32"/>
        </w:rPr>
        <w:t xml:space="preserve"> </w:t>
      </w:r>
    </w:p>
    <w:p w14:paraId="3BDEBA05" w14:textId="0539CE74" w:rsidR="00A328B3" w:rsidRDefault="00A328B3" w:rsidP="00A328B3">
      <w:pPr>
        <w:pStyle w:val="a3"/>
        <w:jc w:val="both"/>
        <w:rPr>
          <w:b/>
          <w:szCs w:val="32"/>
        </w:rPr>
      </w:pPr>
      <w:r w:rsidRPr="00C63A2A">
        <w:rPr>
          <w:szCs w:val="22"/>
        </w:rPr>
        <w:t xml:space="preserve"> </w:t>
      </w:r>
      <w:r w:rsidRPr="00C63A2A">
        <w:rPr>
          <w:b/>
          <w:szCs w:val="32"/>
        </w:rPr>
        <w:t xml:space="preserve">п р и к а з ы в а ю: </w:t>
      </w:r>
    </w:p>
    <w:p w14:paraId="15B1ECE5" w14:textId="77777777" w:rsidR="009C712E" w:rsidRPr="00C63A2A" w:rsidRDefault="009C712E" w:rsidP="00A328B3">
      <w:pPr>
        <w:pStyle w:val="a3"/>
        <w:jc w:val="both"/>
        <w:rPr>
          <w:b/>
          <w:szCs w:val="32"/>
        </w:rPr>
      </w:pPr>
    </w:p>
    <w:p w14:paraId="6A93243A" w14:textId="1A63DB89" w:rsidR="00A328B3" w:rsidRPr="008F1A6C" w:rsidRDefault="00170F21" w:rsidP="008F1A6C">
      <w:pPr>
        <w:pStyle w:val="a3"/>
        <w:jc w:val="both"/>
        <w:rPr>
          <w:szCs w:val="32"/>
        </w:rPr>
      </w:pPr>
      <w:r w:rsidRPr="00C63A2A">
        <w:rPr>
          <w:szCs w:val="32"/>
        </w:rPr>
        <w:t xml:space="preserve">    1. </w:t>
      </w:r>
      <w:r w:rsidR="00A328B3" w:rsidRPr="00C63A2A">
        <w:rPr>
          <w:szCs w:val="32"/>
        </w:rPr>
        <w:t xml:space="preserve">Утвердить </w:t>
      </w:r>
      <w:r w:rsidR="005F390D" w:rsidRPr="00C63A2A">
        <w:rPr>
          <w:szCs w:val="32"/>
        </w:rPr>
        <w:t>протокол</w:t>
      </w:r>
      <w:r w:rsidR="008F1A6C" w:rsidRPr="008F1A6C">
        <w:t xml:space="preserve"> </w:t>
      </w:r>
      <w:bookmarkStart w:id="2" w:name="_Hlk94667200"/>
      <w:r w:rsidR="008F1A6C" w:rsidRPr="008F1A6C">
        <w:rPr>
          <w:szCs w:val="32"/>
        </w:rPr>
        <w:t>рабочего совещания</w:t>
      </w:r>
      <w:r w:rsidR="008F1A6C">
        <w:rPr>
          <w:szCs w:val="32"/>
        </w:rPr>
        <w:t xml:space="preserve"> </w:t>
      </w:r>
      <w:r w:rsidR="008F1A6C" w:rsidRPr="008F1A6C">
        <w:rPr>
          <w:szCs w:val="32"/>
        </w:rPr>
        <w:t>с руководителями</w:t>
      </w:r>
      <w:r w:rsidR="008F1A6C">
        <w:rPr>
          <w:szCs w:val="32"/>
        </w:rPr>
        <w:t xml:space="preserve"> </w:t>
      </w:r>
      <w:r w:rsidR="00187F3E">
        <w:rPr>
          <w:szCs w:val="32"/>
        </w:rPr>
        <w:t>ШНОР</w:t>
      </w:r>
      <w:bookmarkEnd w:id="2"/>
      <w:r w:rsidR="00187F3E">
        <w:rPr>
          <w:szCs w:val="32"/>
        </w:rPr>
        <w:t xml:space="preserve"> </w:t>
      </w:r>
      <w:r w:rsidR="00187F3E" w:rsidRPr="00C63A2A">
        <w:rPr>
          <w:szCs w:val="32"/>
        </w:rPr>
        <w:t>(</w:t>
      </w:r>
      <w:r w:rsidR="00A328B3" w:rsidRPr="00C63A2A">
        <w:rPr>
          <w:szCs w:val="32"/>
        </w:rPr>
        <w:t>приложение).</w:t>
      </w:r>
    </w:p>
    <w:p w14:paraId="7AA50A33" w14:textId="77777777" w:rsidR="009C712E" w:rsidRDefault="00170F21" w:rsidP="009C712E">
      <w:pPr>
        <w:pStyle w:val="a3"/>
        <w:ind w:left="360"/>
        <w:jc w:val="both"/>
        <w:rPr>
          <w:szCs w:val="32"/>
        </w:rPr>
      </w:pPr>
      <w:r w:rsidRPr="00C63A2A">
        <w:rPr>
          <w:szCs w:val="32"/>
        </w:rPr>
        <w:t>2. Рекомендовать руководителям образовательных</w:t>
      </w:r>
      <w:r w:rsidR="001703DB" w:rsidRPr="00C63A2A">
        <w:rPr>
          <w:szCs w:val="32"/>
        </w:rPr>
        <w:t xml:space="preserve"> </w:t>
      </w:r>
      <w:r w:rsidR="00FA39B0" w:rsidRPr="00C63A2A">
        <w:rPr>
          <w:szCs w:val="32"/>
        </w:rPr>
        <w:t>организаций</w:t>
      </w:r>
      <w:r w:rsidR="009C712E">
        <w:rPr>
          <w:szCs w:val="32"/>
        </w:rPr>
        <w:t xml:space="preserve">, </w:t>
      </w:r>
    </w:p>
    <w:p w14:paraId="51F0076A" w14:textId="382885C4" w:rsidR="00170F21" w:rsidRPr="00C63A2A" w:rsidRDefault="009C712E" w:rsidP="00E64EF8">
      <w:pPr>
        <w:pStyle w:val="a3"/>
        <w:jc w:val="both"/>
        <w:rPr>
          <w:szCs w:val="32"/>
        </w:rPr>
      </w:pPr>
      <w:r>
        <w:rPr>
          <w:szCs w:val="32"/>
        </w:rPr>
        <w:t xml:space="preserve">в том числе, </w:t>
      </w:r>
      <w:r w:rsidRPr="009C712E">
        <w:rPr>
          <w:szCs w:val="32"/>
        </w:rPr>
        <w:t>школ с низкими образовательными результатами</w:t>
      </w:r>
      <w:r>
        <w:rPr>
          <w:szCs w:val="32"/>
        </w:rPr>
        <w:t xml:space="preserve"> </w:t>
      </w:r>
      <w:proofErr w:type="spellStart"/>
      <w:r w:rsidR="00E64EF8" w:rsidRPr="00C63A2A">
        <w:rPr>
          <w:szCs w:val="32"/>
        </w:rPr>
        <w:t>о</w:t>
      </w:r>
      <w:r w:rsidR="00170F21" w:rsidRPr="00C63A2A">
        <w:rPr>
          <w:szCs w:val="32"/>
        </w:rPr>
        <w:t>бес</w:t>
      </w:r>
      <w:r>
        <w:rPr>
          <w:szCs w:val="32"/>
        </w:rPr>
        <w:t>-</w:t>
      </w:r>
      <w:r w:rsidR="00170F21" w:rsidRPr="00C63A2A">
        <w:rPr>
          <w:szCs w:val="32"/>
        </w:rPr>
        <w:t>печить</w:t>
      </w:r>
      <w:proofErr w:type="spellEnd"/>
      <w:r w:rsidR="00170F21" w:rsidRPr="00C63A2A">
        <w:rPr>
          <w:szCs w:val="32"/>
        </w:rPr>
        <w:t xml:space="preserve"> реализацию</w:t>
      </w:r>
      <w:r w:rsidR="00E64EF8" w:rsidRPr="00C63A2A">
        <w:rPr>
          <w:szCs w:val="32"/>
        </w:rPr>
        <w:t xml:space="preserve"> положений протокола</w:t>
      </w:r>
      <w:r>
        <w:rPr>
          <w:szCs w:val="32"/>
        </w:rPr>
        <w:t>.</w:t>
      </w:r>
    </w:p>
    <w:p w14:paraId="526399B6" w14:textId="4BF15AEB" w:rsidR="007D2797" w:rsidRPr="00C63A2A" w:rsidRDefault="001C7876" w:rsidP="009C712E">
      <w:pPr>
        <w:pStyle w:val="a3"/>
        <w:jc w:val="both"/>
        <w:rPr>
          <w:b/>
          <w:szCs w:val="32"/>
        </w:rPr>
      </w:pPr>
      <w:r w:rsidRPr="00C63A2A">
        <w:rPr>
          <w:szCs w:val="32"/>
        </w:rPr>
        <w:t xml:space="preserve">    </w:t>
      </w:r>
      <w:r w:rsidR="009C712E">
        <w:rPr>
          <w:szCs w:val="32"/>
        </w:rPr>
        <w:t xml:space="preserve">3. </w:t>
      </w:r>
      <w:r w:rsidR="007D2797" w:rsidRPr="00C63A2A">
        <w:rPr>
          <w:szCs w:val="32"/>
        </w:rPr>
        <w:t>Контроль за исполнением данного приказа оставляю за</w:t>
      </w:r>
      <w:r w:rsidR="001703DB" w:rsidRPr="00C63A2A">
        <w:rPr>
          <w:szCs w:val="32"/>
        </w:rPr>
        <w:t xml:space="preserve"> </w:t>
      </w:r>
      <w:r w:rsidR="007D2797" w:rsidRPr="00C63A2A">
        <w:rPr>
          <w:szCs w:val="32"/>
        </w:rPr>
        <w:t>собой.</w:t>
      </w:r>
    </w:p>
    <w:p w14:paraId="520CC42A" w14:textId="53E86576" w:rsidR="001703DB" w:rsidRPr="00C63A2A" w:rsidRDefault="001703DB" w:rsidP="001703DB">
      <w:pPr>
        <w:pStyle w:val="a7"/>
        <w:jc w:val="both"/>
        <w:rPr>
          <w:b w:val="0"/>
          <w:sz w:val="28"/>
          <w:szCs w:val="32"/>
        </w:rPr>
      </w:pPr>
    </w:p>
    <w:p w14:paraId="3AAB3BAD" w14:textId="5A56929B" w:rsidR="000237FA" w:rsidRPr="00C63A2A" w:rsidRDefault="000237FA" w:rsidP="00937202">
      <w:pPr>
        <w:rPr>
          <w:b w:val="0"/>
          <w:noProof/>
          <w:sz w:val="28"/>
          <w:szCs w:val="22"/>
          <w:lang w:eastAsia="ru-RU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3510"/>
        <w:gridCol w:w="3736"/>
        <w:gridCol w:w="2001"/>
      </w:tblGrid>
      <w:tr w:rsidR="002402CD" w:rsidRPr="00C63A2A" w14:paraId="757A429E" w14:textId="77777777" w:rsidTr="00C63A2A">
        <w:trPr>
          <w:trHeight w:val="1429"/>
        </w:trPr>
        <w:tc>
          <w:tcPr>
            <w:tcW w:w="3510" w:type="dxa"/>
          </w:tcPr>
          <w:p w14:paraId="088F97E6" w14:textId="77777777" w:rsidR="002402CD" w:rsidRPr="00C63A2A" w:rsidRDefault="002402CD" w:rsidP="002402CD">
            <w:pPr>
              <w:rPr>
                <w:b w:val="0"/>
                <w:sz w:val="28"/>
                <w:szCs w:val="36"/>
              </w:rPr>
            </w:pPr>
          </w:p>
          <w:p w14:paraId="07C308F5" w14:textId="76319413" w:rsidR="002402CD" w:rsidRPr="00C63A2A" w:rsidRDefault="002402CD" w:rsidP="002402CD">
            <w:pPr>
              <w:rPr>
                <w:b w:val="0"/>
                <w:sz w:val="28"/>
                <w:szCs w:val="36"/>
              </w:rPr>
            </w:pPr>
            <w:r w:rsidRPr="00C63A2A">
              <w:rPr>
                <w:b w:val="0"/>
                <w:sz w:val="28"/>
                <w:szCs w:val="36"/>
              </w:rPr>
              <w:t>Начальник</w:t>
            </w:r>
            <w:r w:rsidR="00C63A2A">
              <w:rPr>
                <w:b w:val="0"/>
                <w:sz w:val="28"/>
                <w:szCs w:val="36"/>
              </w:rPr>
              <w:t xml:space="preserve"> </w:t>
            </w:r>
            <w:r w:rsidRPr="00C63A2A">
              <w:rPr>
                <w:b w:val="0"/>
                <w:sz w:val="28"/>
                <w:szCs w:val="36"/>
              </w:rPr>
              <w:t>Управления</w:t>
            </w:r>
          </w:p>
        </w:tc>
        <w:tc>
          <w:tcPr>
            <w:tcW w:w="3736" w:type="dxa"/>
          </w:tcPr>
          <w:p w14:paraId="36A6BF70" w14:textId="2D36C458" w:rsidR="002402CD" w:rsidRPr="00C63A2A" w:rsidRDefault="00EF4866" w:rsidP="002402CD">
            <w:pPr>
              <w:jc w:val="center"/>
              <w:rPr>
                <w:b w:val="0"/>
                <w:sz w:val="28"/>
                <w:szCs w:val="32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0CF2BC5B" wp14:editId="06B6F2EB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92710</wp:posOffset>
                  </wp:positionV>
                  <wp:extent cx="1078865" cy="6216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3B4D88" w14:textId="2CF424DC" w:rsidR="00DE01DE" w:rsidRPr="00C63A2A" w:rsidRDefault="00C63A2A" w:rsidP="002402CD">
            <w:pPr>
              <w:jc w:val="center"/>
              <w:rPr>
                <w:b w:val="0"/>
                <w:sz w:val="28"/>
                <w:szCs w:val="32"/>
              </w:rPr>
            </w:pPr>
            <w:r>
              <w:rPr>
                <w:b w:val="0"/>
                <w:sz w:val="28"/>
                <w:szCs w:val="32"/>
              </w:rPr>
              <w:t xml:space="preserve">  </w:t>
            </w:r>
          </w:p>
        </w:tc>
        <w:tc>
          <w:tcPr>
            <w:tcW w:w="2001" w:type="dxa"/>
          </w:tcPr>
          <w:p w14:paraId="5E44D035" w14:textId="77777777" w:rsidR="00DE01DE" w:rsidRPr="00C63A2A" w:rsidRDefault="00DE01DE" w:rsidP="002402CD">
            <w:pPr>
              <w:rPr>
                <w:b w:val="0"/>
                <w:sz w:val="28"/>
                <w:szCs w:val="36"/>
              </w:rPr>
            </w:pPr>
          </w:p>
          <w:p w14:paraId="32EAD1AA" w14:textId="3F8C81CA" w:rsidR="002402CD" w:rsidRPr="00C63A2A" w:rsidRDefault="002402CD" w:rsidP="002402CD">
            <w:pPr>
              <w:rPr>
                <w:b w:val="0"/>
                <w:sz w:val="28"/>
                <w:szCs w:val="32"/>
              </w:rPr>
            </w:pPr>
            <w:proofErr w:type="spellStart"/>
            <w:r w:rsidRPr="00C63A2A">
              <w:rPr>
                <w:b w:val="0"/>
                <w:sz w:val="28"/>
                <w:szCs w:val="36"/>
              </w:rPr>
              <w:t>Е.Г.Баранова</w:t>
            </w:r>
            <w:proofErr w:type="spellEnd"/>
          </w:p>
        </w:tc>
      </w:tr>
    </w:tbl>
    <w:p w14:paraId="32486B0B" w14:textId="77777777" w:rsidR="002402CD" w:rsidRDefault="002402CD" w:rsidP="00937202">
      <w:pPr>
        <w:rPr>
          <w:b w:val="0"/>
          <w:sz w:val="22"/>
        </w:rPr>
      </w:pPr>
    </w:p>
    <w:p w14:paraId="5AD52386" w14:textId="016F9F8C" w:rsidR="00937202" w:rsidRPr="00B629D6" w:rsidRDefault="00937202" w:rsidP="00937202">
      <w:pPr>
        <w:rPr>
          <w:b w:val="0"/>
          <w:sz w:val="22"/>
        </w:rPr>
      </w:pPr>
      <w:r w:rsidRPr="007D2797">
        <w:rPr>
          <w:b w:val="0"/>
          <w:sz w:val="22"/>
        </w:rPr>
        <w:t xml:space="preserve">В.В. Черепанова </w:t>
      </w:r>
    </w:p>
    <w:p w14:paraId="73C6E0FC" w14:textId="1F535142" w:rsidR="00E9439C" w:rsidRPr="000260B0" w:rsidRDefault="00E9439C" w:rsidP="00DE01DE">
      <w:pPr>
        <w:jc w:val="center"/>
        <w:rPr>
          <w:b w:val="0"/>
          <w:kern w:val="2"/>
          <w:sz w:val="28"/>
          <w:szCs w:val="24"/>
        </w:rPr>
        <w:sectPr w:rsidR="00E9439C" w:rsidRPr="000260B0" w:rsidSect="00517A3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5209915" w14:textId="77777777" w:rsidR="00517A33" w:rsidRDefault="00517A33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DF8C69B" w14:textId="11C09BAB" w:rsidR="002449D6" w:rsidRPr="000237FA" w:rsidRDefault="007D2797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>Приложение</w:t>
      </w:r>
      <w:r w:rsidR="002449D6" w:rsidRPr="000237F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449D6" w:rsidRPr="000237FA">
        <w:rPr>
          <w:rFonts w:ascii="Times New Roman" w:hAnsi="Times New Roman"/>
          <w:sz w:val="28"/>
          <w:szCs w:val="28"/>
        </w:rPr>
        <w:t xml:space="preserve"> </w:t>
      </w:r>
      <w:r w:rsidR="00A36477" w:rsidRPr="000237FA">
        <w:rPr>
          <w:rFonts w:ascii="Times New Roman" w:hAnsi="Times New Roman"/>
          <w:sz w:val="28"/>
          <w:szCs w:val="28"/>
        </w:rPr>
        <w:t xml:space="preserve">          </w:t>
      </w:r>
      <w:r w:rsidR="002449D6" w:rsidRPr="000237FA">
        <w:rPr>
          <w:rFonts w:ascii="Times New Roman" w:hAnsi="Times New Roman"/>
          <w:sz w:val="28"/>
          <w:szCs w:val="28"/>
        </w:rPr>
        <w:t>к приказу</w:t>
      </w:r>
      <w:r w:rsidRPr="000237FA">
        <w:rPr>
          <w:rFonts w:ascii="Times New Roman" w:hAnsi="Times New Roman"/>
          <w:sz w:val="28"/>
          <w:szCs w:val="28"/>
        </w:rPr>
        <w:t xml:space="preserve"> </w:t>
      </w:r>
      <w:r w:rsidR="002449D6" w:rsidRPr="000237FA">
        <w:rPr>
          <w:rFonts w:ascii="Times New Roman" w:hAnsi="Times New Roman"/>
          <w:sz w:val="28"/>
          <w:szCs w:val="28"/>
        </w:rPr>
        <w:t xml:space="preserve">МУ «Учреждение </w:t>
      </w:r>
    </w:p>
    <w:p w14:paraId="2BE80512" w14:textId="789EA706" w:rsidR="002449D6" w:rsidRPr="000237FA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237FA">
        <w:rPr>
          <w:rFonts w:ascii="Times New Roman" w:hAnsi="Times New Roman"/>
          <w:sz w:val="28"/>
          <w:szCs w:val="28"/>
        </w:rPr>
        <w:t xml:space="preserve">по образованию и работе </w:t>
      </w:r>
    </w:p>
    <w:p w14:paraId="7F17586E" w14:textId="77777777" w:rsidR="002449D6" w:rsidRPr="000237FA" w:rsidRDefault="00C655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</w:t>
      </w:r>
      <w:r w:rsidR="00A36477" w:rsidRPr="000237FA">
        <w:rPr>
          <w:rFonts w:ascii="Times New Roman" w:hAnsi="Times New Roman"/>
          <w:sz w:val="28"/>
          <w:szCs w:val="28"/>
        </w:rPr>
        <w:t xml:space="preserve"> </w:t>
      </w:r>
      <w:r w:rsidR="002449D6" w:rsidRPr="000237FA">
        <w:rPr>
          <w:rFonts w:ascii="Times New Roman" w:hAnsi="Times New Roman"/>
          <w:sz w:val="28"/>
          <w:szCs w:val="28"/>
        </w:rPr>
        <w:t xml:space="preserve">с молодежью администрации </w:t>
      </w:r>
    </w:p>
    <w:p w14:paraId="3DA86C72" w14:textId="73CEDBCB" w:rsidR="002449D6" w:rsidRPr="000237FA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237FA">
        <w:rPr>
          <w:rFonts w:ascii="Times New Roman" w:hAnsi="Times New Roman"/>
          <w:sz w:val="28"/>
          <w:szCs w:val="28"/>
        </w:rPr>
        <w:t>Шимановского района»</w:t>
      </w:r>
    </w:p>
    <w:p w14:paraId="01552E41" w14:textId="1D0C5491" w:rsidR="002449D6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237FA">
        <w:rPr>
          <w:rFonts w:ascii="Times New Roman" w:hAnsi="Times New Roman"/>
          <w:sz w:val="28"/>
          <w:szCs w:val="28"/>
        </w:rPr>
        <w:t xml:space="preserve">                      </w:t>
      </w:r>
      <w:r w:rsidR="00B629D6" w:rsidRPr="000237FA">
        <w:rPr>
          <w:rFonts w:ascii="Times New Roman" w:hAnsi="Times New Roman"/>
          <w:sz w:val="28"/>
          <w:szCs w:val="28"/>
        </w:rPr>
        <w:t xml:space="preserve">                           </w:t>
      </w:r>
      <w:r w:rsidR="00C655D6" w:rsidRPr="000237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259EA" w:rsidRPr="000237FA">
        <w:rPr>
          <w:rFonts w:ascii="Times New Roman" w:hAnsi="Times New Roman"/>
          <w:sz w:val="28"/>
          <w:szCs w:val="28"/>
        </w:rPr>
        <w:t xml:space="preserve">от </w:t>
      </w:r>
      <w:r w:rsidR="00776898">
        <w:rPr>
          <w:rFonts w:ascii="Times New Roman" w:hAnsi="Times New Roman"/>
          <w:sz w:val="28"/>
          <w:szCs w:val="28"/>
        </w:rPr>
        <w:t>3</w:t>
      </w:r>
      <w:r w:rsidR="00187F3E">
        <w:rPr>
          <w:rFonts w:ascii="Times New Roman" w:hAnsi="Times New Roman"/>
          <w:sz w:val="28"/>
          <w:szCs w:val="28"/>
        </w:rPr>
        <w:t>1</w:t>
      </w:r>
      <w:r w:rsidR="00F259EA" w:rsidRPr="000237FA">
        <w:rPr>
          <w:rFonts w:ascii="Times New Roman" w:hAnsi="Times New Roman"/>
          <w:sz w:val="28"/>
          <w:szCs w:val="28"/>
        </w:rPr>
        <w:t>.</w:t>
      </w:r>
      <w:r w:rsidR="00187F3E">
        <w:rPr>
          <w:rFonts w:ascii="Times New Roman" w:hAnsi="Times New Roman"/>
          <w:sz w:val="28"/>
          <w:szCs w:val="28"/>
        </w:rPr>
        <w:t>01</w:t>
      </w:r>
      <w:r w:rsidR="00F259EA" w:rsidRPr="000237FA">
        <w:rPr>
          <w:rFonts w:ascii="Times New Roman" w:hAnsi="Times New Roman"/>
          <w:sz w:val="28"/>
          <w:szCs w:val="28"/>
        </w:rPr>
        <w:t>.20</w:t>
      </w:r>
      <w:r w:rsidR="00F54765" w:rsidRPr="000237FA">
        <w:rPr>
          <w:rFonts w:ascii="Times New Roman" w:hAnsi="Times New Roman"/>
          <w:sz w:val="28"/>
          <w:szCs w:val="28"/>
        </w:rPr>
        <w:t>2</w:t>
      </w:r>
      <w:r w:rsidR="00187F3E">
        <w:rPr>
          <w:rFonts w:ascii="Times New Roman" w:hAnsi="Times New Roman"/>
          <w:sz w:val="28"/>
          <w:szCs w:val="28"/>
        </w:rPr>
        <w:t>2</w:t>
      </w:r>
      <w:r w:rsidR="00F54765" w:rsidRPr="000237FA">
        <w:rPr>
          <w:rFonts w:ascii="Times New Roman" w:hAnsi="Times New Roman"/>
          <w:sz w:val="28"/>
          <w:szCs w:val="28"/>
        </w:rPr>
        <w:t xml:space="preserve"> г.  №</w:t>
      </w:r>
      <w:r w:rsidR="00776898">
        <w:rPr>
          <w:rFonts w:ascii="Times New Roman" w:hAnsi="Times New Roman"/>
          <w:sz w:val="28"/>
          <w:szCs w:val="28"/>
        </w:rPr>
        <w:t>30</w:t>
      </w:r>
    </w:p>
    <w:p w14:paraId="303A7A07" w14:textId="4E6820C7" w:rsidR="000237FA" w:rsidRDefault="000237FA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BBE6204" w14:textId="21C2E043" w:rsidR="000237FA" w:rsidRDefault="000237FA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4C2235A4" w14:textId="77777777" w:rsidR="000237FA" w:rsidRPr="000237FA" w:rsidRDefault="000237FA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BDC291D" w14:textId="77777777" w:rsidR="002449D6" w:rsidRPr="000237FA" w:rsidRDefault="002449D6" w:rsidP="000237F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4BD62E36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49102814" w14:textId="77777777" w:rsidR="00187F3E" w:rsidRPr="00F83D1F" w:rsidRDefault="00187F3E" w:rsidP="00187F3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3D1F">
        <w:rPr>
          <w:rFonts w:ascii="Times New Roman" w:hAnsi="Times New Roman"/>
          <w:b/>
          <w:bCs/>
          <w:sz w:val="28"/>
          <w:szCs w:val="28"/>
        </w:rPr>
        <w:t>Протокол</w:t>
      </w:r>
    </w:p>
    <w:p w14:paraId="0BDE6CB9" w14:textId="77777777" w:rsidR="00187F3E" w:rsidRPr="00F83D1F" w:rsidRDefault="00187F3E" w:rsidP="00187F3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3D1F">
        <w:rPr>
          <w:rFonts w:ascii="Times New Roman" w:hAnsi="Times New Roman"/>
          <w:b/>
          <w:bCs/>
          <w:sz w:val="28"/>
          <w:szCs w:val="28"/>
        </w:rPr>
        <w:t>рабочего совещания с руководителями общеобразовательных организаций Шимановского района по теме «Оказание методической помощи школам с низкими образовательными результатами»</w:t>
      </w:r>
    </w:p>
    <w:p w14:paraId="6EFDA66F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3E6D721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D1F"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3</w:t>
      </w:r>
      <w:r w:rsidRPr="00F83D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01</w:t>
      </w:r>
      <w:r w:rsidRPr="00F83D1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</w:p>
    <w:p w14:paraId="19D7C88F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635D8F0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D1F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8</w:t>
      </w:r>
      <w:r w:rsidRPr="00F83D1F">
        <w:rPr>
          <w:rFonts w:ascii="Times New Roman" w:hAnsi="Times New Roman"/>
          <w:sz w:val="28"/>
          <w:szCs w:val="28"/>
        </w:rPr>
        <w:t xml:space="preserve"> человек</w:t>
      </w:r>
    </w:p>
    <w:p w14:paraId="5AD0317F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007CBD4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D1F">
        <w:rPr>
          <w:rFonts w:ascii="Times New Roman" w:hAnsi="Times New Roman"/>
          <w:sz w:val="28"/>
          <w:szCs w:val="28"/>
        </w:rPr>
        <w:t>Повестка:</w:t>
      </w:r>
    </w:p>
    <w:p w14:paraId="46232CB4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E76C112" w14:textId="77777777" w:rsidR="00187F3E" w:rsidRPr="00751B0C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51B0C">
        <w:rPr>
          <w:rFonts w:ascii="Times New Roman" w:hAnsi="Times New Roman"/>
          <w:sz w:val="28"/>
          <w:szCs w:val="28"/>
        </w:rPr>
        <w:tab/>
        <w:t>Реализация МП «Повышение качества образования школах с низкими</w:t>
      </w:r>
    </w:p>
    <w:p w14:paraId="3CD9A22F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1B0C">
        <w:rPr>
          <w:rFonts w:ascii="Times New Roman" w:hAnsi="Times New Roman"/>
          <w:sz w:val="28"/>
          <w:szCs w:val="28"/>
        </w:rPr>
        <w:t>результатами обучения, функционирующих в неблагоприятных социальных условиях, на 2020-2022 годы» (в ред. приказа от 14.01.2022 №09)</w:t>
      </w:r>
      <w:r>
        <w:rPr>
          <w:rFonts w:ascii="Times New Roman" w:hAnsi="Times New Roman"/>
          <w:sz w:val="28"/>
          <w:szCs w:val="28"/>
        </w:rPr>
        <w:t xml:space="preserve"> (далее – Программа)</w:t>
      </w:r>
    </w:p>
    <w:p w14:paraId="042FCC54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8BE7188" w14:textId="77777777" w:rsidR="00187F3E" w:rsidRPr="00751B0C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1B0C">
        <w:rPr>
          <w:rFonts w:ascii="Times New Roman" w:hAnsi="Times New Roman"/>
          <w:sz w:val="28"/>
          <w:szCs w:val="28"/>
        </w:rPr>
        <w:t xml:space="preserve">Ближайшие задачи и планируемые меры по их решению. </w:t>
      </w:r>
    </w:p>
    <w:p w14:paraId="7D163F07" w14:textId="7A606EBE" w:rsidR="00187F3E" w:rsidRPr="00751B0C" w:rsidRDefault="00EF4866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7F3E" w:rsidRPr="00751B0C">
        <w:rPr>
          <w:rFonts w:ascii="Times New Roman" w:hAnsi="Times New Roman"/>
          <w:sz w:val="28"/>
          <w:szCs w:val="28"/>
        </w:rPr>
        <w:t>.1.</w:t>
      </w:r>
      <w:r w:rsidR="00187F3E" w:rsidRPr="00751B0C">
        <w:rPr>
          <w:rFonts w:ascii="Times New Roman" w:hAnsi="Times New Roman"/>
          <w:sz w:val="28"/>
          <w:szCs w:val="28"/>
        </w:rPr>
        <w:tab/>
        <w:t>Организация методической работы в школе. Создание команды единомышленников.</w:t>
      </w:r>
    </w:p>
    <w:p w14:paraId="597CDA77" w14:textId="76402179" w:rsidR="00187F3E" w:rsidRPr="00751B0C" w:rsidRDefault="00EF4866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7F3E" w:rsidRPr="00751B0C">
        <w:rPr>
          <w:rFonts w:ascii="Times New Roman" w:hAnsi="Times New Roman"/>
          <w:sz w:val="28"/>
          <w:szCs w:val="28"/>
        </w:rPr>
        <w:t>.2.</w:t>
      </w:r>
      <w:r w:rsidR="00187F3E" w:rsidRPr="00751B0C">
        <w:rPr>
          <w:rFonts w:ascii="Times New Roman" w:hAnsi="Times New Roman"/>
          <w:sz w:val="28"/>
          <w:szCs w:val="28"/>
        </w:rPr>
        <w:tab/>
        <w:t>Работа с родителями (законными представителями) обучающихся – новый уровень</w:t>
      </w:r>
    </w:p>
    <w:p w14:paraId="25D5E8DD" w14:textId="6192F755" w:rsidR="00187F3E" w:rsidRPr="00751B0C" w:rsidRDefault="00EF4866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7F3E" w:rsidRPr="00751B0C">
        <w:rPr>
          <w:rFonts w:ascii="Times New Roman" w:hAnsi="Times New Roman"/>
          <w:sz w:val="28"/>
          <w:szCs w:val="28"/>
        </w:rPr>
        <w:t>.3.</w:t>
      </w:r>
      <w:r w:rsidR="00187F3E" w:rsidRPr="00751B0C">
        <w:rPr>
          <w:rFonts w:ascii="Times New Roman" w:hAnsi="Times New Roman"/>
          <w:sz w:val="28"/>
          <w:szCs w:val="28"/>
        </w:rPr>
        <w:tab/>
        <w:t>Подготовка к ВПР – весна 2022 года</w:t>
      </w:r>
    </w:p>
    <w:p w14:paraId="1A5333C3" w14:textId="252EF4C0" w:rsidR="00187F3E" w:rsidRPr="00751B0C" w:rsidRDefault="00EF4866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7F3E" w:rsidRPr="00751B0C">
        <w:rPr>
          <w:rFonts w:ascii="Times New Roman" w:hAnsi="Times New Roman"/>
          <w:sz w:val="28"/>
          <w:szCs w:val="28"/>
        </w:rPr>
        <w:t>.4.</w:t>
      </w:r>
      <w:r w:rsidR="00187F3E" w:rsidRPr="00751B0C">
        <w:rPr>
          <w:rFonts w:ascii="Times New Roman" w:hAnsi="Times New Roman"/>
          <w:sz w:val="28"/>
          <w:szCs w:val="28"/>
        </w:rPr>
        <w:tab/>
      </w:r>
      <w:bookmarkStart w:id="3" w:name="_Hlk94604720"/>
      <w:r w:rsidR="00187F3E" w:rsidRPr="00751B0C">
        <w:rPr>
          <w:rFonts w:ascii="Times New Roman" w:hAnsi="Times New Roman"/>
          <w:sz w:val="28"/>
          <w:szCs w:val="28"/>
        </w:rPr>
        <w:t>Совершенствование услови</w:t>
      </w:r>
      <w:r w:rsidR="00187F3E">
        <w:rPr>
          <w:rFonts w:ascii="Times New Roman" w:hAnsi="Times New Roman"/>
          <w:sz w:val="28"/>
          <w:szCs w:val="28"/>
        </w:rPr>
        <w:t>й</w:t>
      </w:r>
      <w:r w:rsidR="00187F3E" w:rsidRPr="00751B0C">
        <w:rPr>
          <w:rFonts w:ascii="Times New Roman" w:hAnsi="Times New Roman"/>
          <w:sz w:val="28"/>
          <w:szCs w:val="28"/>
        </w:rPr>
        <w:t xml:space="preserve"> для достижения и подтверждения</w:t>
      </w:r>
    </w:p>
    <w:p w14:paraId="04F592A4" w14:textId="77777777" w:rsidR="00187F3E" w:rsidRPr="00751B0C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1B0C">
        <w:rPr>
          <w:rFonts w:ascii="Times New Roman" w:hAnsi="Times New Roman"/>
          <w:sz w:val="28"/>
          <w:szCs w:val="28"/>
        </w:rPr>
        <w:t>обучающимися на ГИА образовательных цензов, обеспечение качественной подготовки к ГИА-2022</w:t>
      </w:r>
    </w:p>
    <w:bookmarkEnd w:id="3"/>
    <w:p w14:paraId="5C07460A" w14:textId="77777777" w:rsidR="00187F3E" w:rsidRPr="00751B0C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1B0C">
        <w:rPr>
          <w:rFonts w:ascii="Times New Roman" w:hAnsi="Times New Roman"/>
          <w:sz w:val="28"/>
          <w:szCs w:val="28"/>
        </w:rPr>
        <w:t>3.</w:t>
      </w:r>
      <w:r w:rsidRPr="00751B0C">
        <w:rPr>
          <w:rFonts w:ascii="Times New Roman" w:hAnsi="Times New Roman"/>
          <w:sz w:val="28"/>
          <w:szCs w:val="28"/>
        </w:rPr>
        <w:tab/>
        <w:t>О работе с ресурсами сети «Интернет» по методической помощи.</w:t>
      </w:r>
    </w:p>
    <w:p w14:paraId="1E16CAC5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B6DB8F0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3D1F">
        <w:rPr>
          <w:rFonts w:ascii="Times New Roman" w:hAnsi="Times New Roman"/>
          <w:sz w:val="28"/>
          <w:szCs w:val="28"/>
        </w:rPr>
        <w:t>По первому</w:t>
      </w:r>
      <w:r>
        <w:rPr>
          <w:rFonts w:ascii="Times New Roman" w:hAnsi="Times New Roman"/>
          <w:sz w:val="28"/>
          <w:szCs w:val="28"/>
        </w:rPr>
        <w:t xml:space="preserve"> и второму</w:t>
      </w:r>
      <w:r w:rsidRPr="00F83D1F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</w:t>
      </w:r>
      <w:r w:rsidRPr="00F83D1F">
        <w:rPr>
          <w:rFonts w:ascii="Times New Roman" w:hAnsi="Times New Roman"/>
          <w:sz w:val="28"/>
          <w:szCs w:val="28"/>
        </w:rPr>
        <w:t xml:space="preserve"> выступила ведущий специалист Управления по образованию Черепанова </w:t>
      </w:r>
      <w:proofErr w:type="gramStart"/>
      <w:r w:rsidRPr="00F83D1F">
        <w:rPr>
          <w:rFonts w:ascii="Times New Roman" w:hAnsi="Times New Roman"/>
          <w:sz w:val="28"/>
          <w:szCs w:val="28"/>
        </w:rPr>
        <w:t>В.В..</w:t>
      </w:r>
      <w:proofErr w:type="gramEnd"/>
      <w:r w:rsidRPr="00F83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 обратила внимание на цели и задачи Программы, в том числе те, которые необходимо решить руководителям ШНОР в ближайшее время: создать рабочую команду педагогов и определить рисковые профили. А также пересмотреть работу с родителями (законным представителями).</w:t>
      </w:r>
    </w:p>
    <w:p w14:paraId="6B5CB311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Представитель администрации МБОУ «</w:t>
      </w:r>
      <w:proofErr w:type="spellStart"/>
      <w:r>
        <w:rPr>
          <w:rFonts w:ascii="Times New Roman" w:hAnsi="Times New Roman"/>
          <w:sz w:val="28"/>
          <w:szCs w:val="28"/>
        </w:rPr>
        <w:t>Петрушинская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Андреева Н.С., рассказала об опыте методической работы школы в новом формате в рамках проекта «500+».</w:t>
      </w:r>
    </w:p>
    <w:p w14:paraId="5E4E71F5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Черепанова В.В. </w:t>
      </w:r>
      <w:r w:rsidRPr="00F83D1F">
        <w:rPr>
          <w:rFonts w:ascii="Times New Roman" w:hAnsi="Times New Roman"/>
          <w:sz w:val="28"/>
          <w:szCs w:val="28"/>
        </w:rPr>
        <w:t>актуализовала результаты ВПР</w:t>
      </w:r>
      <w:r>
        <w:rPr>
          <w:rFonts w:ascii="Times New Roman" w:hAnsi="Times New Roman"/>
          <w:sz w:val="28"/>
          <w:szCs w:val="28"/>
        </w:rPr>
        <w:t>-2021</w:t>
      </w:r>
      <w:r w:rsidRPr="00F83D1F">
        <w:rPr>
          <w:rFonts w:ascii="Times New Roman" w:hAnsi="Times New Roman"/>
          <w:sz w:val="28"/>
          <w:szCs w:val="28"/>
        </w:rPr>
        <w:t xml:space="preserve">, обратила внимание на необъективные результаты. Были заслушаны </w:t>
      </w:r>
      <w:r>
        <w:rPr>
          <w:rFonts w:ascii="Times New Roman" w:hAnsi="Times New Roman"/>
          <w:sz w:val="28"/>
          <w:szCs w:val="28"/>
        </w:rPr>
        <w:t xml:space="preserve">руководители ОО </w:t>
      </w:r>
      <w:r w:rsidRPr="00F83D1F">
        <w:rPr>
          <w:rFonts w:ascii="Times New Roman" w:hAnsi="Times New Roman"/>
          <w:sz w:val="28"/>
          <w:szCs w:val="28"/>
        </w:rPr>
        <w:t xml:space="preserve">с анализом причин пробелов знаний обучающихся и вариантах корректировки </w:t>
      </w:r>
      <w:r>
        <w:rPr>
          <w:rFonts w:ascii="Times New Roman" w:hAnsi="Times New Roman"/>
          <w:sz w:val="28"/>
          <w:szCs w:val="28"/>
        </w:rPr>
        <w:t xml:space="preserve">работы педагогических коллективов </w:t>
      </w:r>
      <w:r w:rsidRPr="00F83D1F">
        <w:rPr>
          <w:rFonts w:ascii="Times New Roman" w:hAnsi="Times New Roman"/>
          <w:sz w:val="28"/>
          <w:szCs w:val="28"/>
        </w:rPr>
        <w:t>с целью ликвидации пробелов в знаниях.</w:t>
      </w:r>
    </w:p>
    <w:p w14:paraId="0276BBAB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63689">
        <w:rPr>
          <w:rFonts w:ascii="Times New Roman" w:hAnsi="Times New Roman"/>
          <w:sz w:val="28"/>
          <w:szCs w:val="28"/>
        </w:rPr>
        <w:t>Черепанова В.В.</w:t>
      </w:r>
      <w:r>
        <w:rPr>
          <w:rFonts w:ascii="Times New Roman" w:hAnsi="Times New Roman"/>
          <w:sz w:val="28"/>
          <w:szCs w:val="28"/>
        </w:rPr>
        <w:t xml:space="preserve"> озвучила анализ репетиционных экзаменов в декабре 2021 года, акцентировала внимание на проблеме подготовки в 50% школ района. Руководители высказали свое мнение о вариантах исправления пробелов в подготовке обучающихся в оставшиеся 4 месяца до начала государственной итоговой аттестации (далее – ГИА).</w:t>
      </w:r>
    </w:p>
    <w:p w14:paraId="200A45AC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51F93F4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77BD885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D1F">
        <w:rPr>
          <w:rFonts w:ascii="Times New Roman" w:hAnsi="Times New Roman"/>
          <w:sz w:val="28"/>
          <w:szCs w:val="28"/>
        </w:rPr>
        <w:t>По третьему вопросу выступил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83D1F">
        <w:rPr>
          <w:rFonts w:ascii="Times New Roman" w:hAnsi="Times New Roman"/>
          <w:sz w:val="28"/>
          <w:szCs w:val="28"/>
        </w:rPr>
        <w:t xml:space="preserve">Черепанова В.В., </w:t>
      </w:r>
      <w:r>
        <w:rPr>
          <w:rFonts w:ascii="Times New Roman" w:hAnsi="Times New Roman"/>
          <w:sz w:val="28"/>
          <w:szCs w:val="28"/>
        </w:rPr>
        <w:t xml:space="preserve">напомнила о сайте </w:t>
      </w:r>
      <w:r w:rsidRPr="004D2196">
        <w:rPr>
          <w:rFonts w:ascii="Times New Roman" w:hAnsi="Times New Roman"/>
          <w:sz w:val="28"/>
          <w:szCs w:val="28"/>
        </w:rPr>
        <w:t>ФГБНУ «ФИПИ»</w:t>
      </w:r>
      <w:r>
        <w:rPr>
          <w:rFonts w:ascii="Times New Roman" w:hAnsi="Times New Roman"/>
          <w:sz w:val="28"/>
          <w:szCs w:val="28"/>
        </w:rPr>
        <w:t xml:space="preserve">, на котором размещены </w:t>
      </w:r>
      <w:r w:rsidRPr="00F83D1F">
        <w:rPr>
          <w:rFonts w:ascii="Times New Roman" w:hAnsi="Times New Roman"/>
          <w:sz w:val="28"/>
          <w:szCs w:val="28"/>
        </w:rPr>
        <w:t>методические материал</w:t>
      </w:r>
      <w:r>
        <w:rPr>
          <w:rFonts w:ascii="Times New Roman" w:hAnsi="Times New Roman"/>
          <w:sz w:val="28"/>
          <w:szCs w:val="28"/>
        </w:rPr>
        <w:t>ы</w:t>
      </w:r>
      <w:r w:rsidRPr="00F83D1F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школ с низкими образовательными результатами, в том числе, для педагогов по отдельным предметам. </w:t>
      </w:r>
    </w:p>
    <w:p w14:paraId="152E6134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F53B72C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D1F">
        <w:rPr>
          <w:rFonts w:ascii="Times New Roman" w:hAnsi="Times New Roman"/>
          <w:sz w:val="28"/>
          <w:szCs w:val="28"/>
        </w:rPr>
        <w:t>Решение:</w:t>
      </w:r>
    </w:p>
    <w:p w14:paraId="39A6DE10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1A1E5CD" w14:textId="77777777" w:rsidR="00187F3E" w:rsidRDefault="00187F3E" w:rsidP="00187F3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20.02.2022 руководителям ОО, в том числе ШНОР</w:t>
      </w:r>
    </w:p>
    <w:p w14:paraId="4AF9C915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среднесрочные программы (на 2022-2024 гг.) повышения качества образования;</w:t>
      </w:r>
    </w:p>
    <w:p w14:paraId="6BA3FBC6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утвердить положение о единой методической службе, в том числе, периодичность заседаний, направленной на достижение целей и задач Программы повышения качества образования.</w:t>
      </w:r>
    </w:p>
    <w:p w14:paraId="0CFED045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Руководителям </w:t>
      </w:r>
      <w:proofErr w:type="gramStart"/>
      <w:r>
        <w:rPr>
          <w:rFonts w:ascii="Times New Roman" w:hAnsi="Times New Roman"/>
          <w:sz w:val="28"/>
          <w:szCs w:val="28"/>
        </w:rPr>
        <w:t>ШНОР  -</w:t>
      </w:r>
      <w:proofErr w:type="gramEnd"/>
      <w:r>
        <w:rPr>
          <w:rFonts w:ascii="Times New Roman" w:hAnsi="Times New Roman"/>
          <w:sz w:val="28"/>
          <w:szCs w:val="28"/>
        </w:rPr>
        <w:t xml:space="preserve"> МОБУ </w:t>
      </w:r>
      <w:proofErr w:type="spellStart"/>
      <w:r>
        <w:rPr>
          <w:rFonts w:ascii="Times New Roman" w:hAnsi="Times New Roman"/>
          <w:sz w:val="28"/>
          <w:szCs w:val="28"/>
        </w:rPr>
        <w:t>Мухинская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(Галактионовой Э.В.), МБОУ «</w:t>
      </w:r>
      <w:proofErr w:type="spellStart"/>
      <w:r>
        <w:rPr>
          <w:rFonts w:ascii="Times New Roman" w:hAnsi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(</w:t>
      </w:r>
      <w:proofErr w:type="spellStart"/>
      <w:r>
        <w:rPr>
          <w:rFonts w:ascii="Times New Roman" w:hAnsi="Times New Roman"/>
          <w:sz w:val="28"/>
          <w:szCs w:val="28"/>
        </w:rPr>
        <w:t>Гатиловой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Т.Г.), МБОУ «</w:t>
      </w:r>
      <w:proofErr w:type="spellStart"/>
      <w:r>
        <w:rPr>
          <w:rFonts w:ascii="Times New Roman" w:hAnsi="Times New Roman"/>
          <w:sz w:val="28"/>
          <w:szCs w:val="28"/>
        </w:rPr>
        <w:t>Петрушинская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14:paraId="2688ABED" w14:textId="77777777" w:rsidR="00187F3E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(Овсиенко С.И.)  в срок до 24.02.2022 подготовить выступление по вопросу «</w:t>
      </w:r>
      <w:r w:rsidRPr="00E07C5F">
        <w:rPr>
          <w:rFonts w:ascii="Times New Roman" w:hAnsi="Times New Roman"/>
          <w:sz w:val="28"/>
          <w:szCs w:val="28"/>
        </w:rPr>
        <w:t>Совершенствование условий для достижения и 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C5F">
        <w:rPr>
          <w:rFonts w:ascii="Times New Roman" w:hAnsi="Times New Roman"/>
          <w:sz w:val="28"/>
          <w:szCs w:val="28"/>
        </w:rPr>
        <w:t>обучающимися на ГИА образовательных цензов, обеспечение качественной подготовки к ГИА-2022</w:t>
      </w:r>
      <w:r>
        <w:rPr>
          <w:rFonts w:ascii="Times New Roman" w:hAnsi="Times New Roman"/>
          <w:sz w:val="28"/>
          <w:szCs w:val="28"/>
        </w:rPr>
        <w:t>» (краткосрочный план мер по обеспечению качественной подготовки к ГИА-2022)</w:t>
      </w:r>
    </w:p>
    <w:p w14:paraId="64387A2A" w14:textId="77777777" w:rsidR="00187F3E" w:rsidRDefault="00187F3E" w:rsidP="00187F3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83D1F">
        <w:rPr>
          <w:rFonts w:ascii="Times New Roman" w:hAnsi="Times New Roman"/>
          <w:sz w:val="28"/>
          <w:szCs w:val="28"/>
        </w:rPr>
        <w:t>В целях обмена опытом и помощи общеобразовательным организациям</w:t>
      </w:r>
    </w:p>
    <w:p w14:paraId="65B379A4" w14:textId="7AD82053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D1F">
        <w:rPr>
          <w:rFonts w:ascii="Times New Roman" w:hAnsi="Times New Roman"/>
          <w:sz w:val="28"/>
          <w:szCs w:val="28"/>
        </w:rPr>
        <w:t xml:space="preserve"> с низкими образовательными результатами провести в </w:t>
      </w:r>
      <w:r>
        <w:rPr>
          <w:rFonts w:ascii="Times New Roman" w:hAnsi="Times New Roman"/>
          <w:sz w:val="28"/>
          <w:szCs w:val="28"/>
        </w:rPr>
        <w:t xml:space="preserve">феврале-марте </w:t>
      </w:r>
      <w:r w:rsidRPr="00F83D1F">
        <w:rPr>
          <w:rFonts w:ascii="Times New Roman" w:hAnsi="Times New Roman"/>
          <w:sz w:val="28"/>
          <w:szCs w:val="28"/>
        </w:rPr>
        <w:t xml:space="preserve">2022 году (по согласованным </w:t>
      </w:r>
      <w:r w:rsidR="00EF4866" w:rsidRPr="00F83D1F">
        <w:rPr>
          <w:rFonts w:ascii="Times New Roman" w:hAnsi="Times New Roman"/>
          <w:sz w:val="28"/>
          <w:szCs w:val="28"/>
        </w:rPr>
        <w:t xml:space="preserve">срокам) </w:t>
      </w:r>
      <w:r w:rsidR="00EF4866">
        <w:rPr>
          <w:rFonts w:ascii="Times New Roman" w:hAnsi="Times New Roman"/>
          <w:sz w:val="28"/>
          <w:szCs w:val="28"/>
        </w:rPr>
        <w:t>открытые</w:t>
      </w:r>
      <w:r>
        <w:rPr>
          <w:rFonts w:ascii="Times New Roman" w:hAnsi="Times New Roman"/>
          <w:sz w:val="28"/>
          <w:szCs w:val="28"/>
        </w:rPr>
        <w:t xml:space="preserve"> образовательные события. </w:t>
      </w:r>
    </w:p>
    <w:p w14:paraId="314E875C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CAB94C9" w14:textId="77777777" w:rsidR="00187F3E" w:rsidRPr="00F83D1F" w:rsidRDefault="00187F3E" w:rsidP="00187F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2B7BC49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0DBF213A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86A6657" w14:textId="77777777" w:rsidR="00C655D6" w:rsidRPr="000237FA" w:rsidRDefault="00C655D6" w:rsidP="000237F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9BF9309" w14:textId="77777777" w:rsidR="00C655D6" w:rsidRDefault="00C655D6" w:rsidP="00D3192E">
      <w:pPr>
        <w:pStyle w:val="a3"/>
        <w:rPr>
          <w:b/>
          <w:szCs w:val="28"/>
        </w:rPr>
      </w:pPr>
    </w:p>
    <w:p w14:paraId="4578B396" w14:textId="77777777" w:rsidR="00C655D6" w:rsidRDefault="00C655D6" w:rsidP="002449D6">
      <w:pPr>
        <w:pStyle w:val="a3"/>
        <w:jc w:val="center"/>
        <w:rPr>
          <w:b/>
          <w:szCs w:val="28"/>
        </w:rPr>
      </w:pPr>
    </w:p>
    <w:sectPr w:rsidR="00C655D6" w:rsidSect="000237FA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66BB" w14:textId="77777777" w:rsidR="00021C72" w:rsidRDefault="00021C72" w:rsidP="00C655D6">
      <w:r>
        <w:separator/>
      </w:r>
    </w:p>
  </w:endnote>
  <w:endnote w:type="continuationSeparator" w:id="0">
    <w:p w14:paraId="47D145DD" w14:textId="77777777" w:rsidR="00021C72" w:rsidRDefault="00021C72" w:rsidP="00C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3D49" w14:textId="77777777" w:rsidR="00021C72" w:rsidRDefault="00021C72" w:rsidP="00C655D6">
      <w:r>
        <w:separator/>
      </w:r>
    </w:p>
  </w:footnote>
  <w:footnote w:type="continuationSeparator" w:id="0">
    <w:p w14:paraId="00C2CD7B" w14:textId="77777777" w:rsidR="00021C72" w:rsidRDefault="00021C72" w:rsidP="00C6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79E"/>
    <w:multiLevelType w:val="multilevel"/>
    <w:tmpl w:val="00C03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7770DFC"/>
    <w:multiLevelType w:val="hybridMultilevel"/>
    <w:tmpl w:val="B3C299B0"/>
    <w:lvl w:ilvl="0" w:tplc="A27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72C40"/>
    <w:multiLevelType w:val="hybridMultilevel"/>
    <w:tmpl w:val="8968F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7076E"/>
    <w:multiLevelType w:val="hybridMultilevel"/>
    <w:tmpl w:val="3D8EB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7D1B"/>
    <w:multiLevelType w:val="hybridMultilevel"/>
    <w:tmpl w:val="52EC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676B"/>
    <w:multiLevelType w:val="hybridMultilevel"/>
    <w:tmpl w:val="35AE9B76"/>
    <w:lvl w:ilvl="0" w:tplc="22EAEAD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BBF15A7"/>
    <w:multiLevelType w:val="hybridMultilevel"/>
    <w:tmpl w:val="E1146356"/>
    <w:lvl w:ilvl="0" w:tplc="4C84C9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8B3"/>
    <w:rsid w:val="00021C72"/>
    <w:rsid w:val="000237FA"/>
    <w:rsid w:val="000260B0"/>
    <w:rsid w:val="00053D72"/>
    <w:rsid w:val="00057E89"/>
    <w:rsid w:val="000A0009"/>
    <w:rsid w:val="000C3720"/>
    <w:rsid w:val="00114287"/>
    <w:rsid w:val="001421CF"/>
    <w:rsid w:val="0014353E"/>
    <w:rsid w:val="00147215"/>
    <w:rsid w:val="00157EE7"/>
    <w:rsid w:val="001703DB"/>
    <w:rsid w:val="00170F21"/>
    <w:rsid w:val="00184E6D"/>
    <w:rsid w:val="00187F3E"/>
    <w:rsid w:val="001A5614"/>
    <w:rsid w:val="001A646F"/>
    <w:rsid w:val="001C7876"/>
    <w:rsid w:val="001E5393"/>
    <w:rsid w:val="001E593B"/>
    <w:rsid w:val="001F4304"/>
    <w:rsid w:val="002402CD"/>
    <w:rsid w:val="002449D6"/>
    <w:rsid w:val="00252A1A"/>
    <w:rsid w:val="0025628E"/>
    <w:rsid w:val="0026319C"/>
    <w:rsid w:val="00284E75"/>
    <w:rsid w:val="00285E13"/>
    <w:rsid w:val="002B2910"/>
    <w:rsid w:val="002D5A21"/>
    <w:rsid w:val="002E3E38"/>
    <w:rsid w:val="002F042A"/>
    <w:rsid w:val="002F0AFB"/>
    <w:rsid w:val="002F4169"/>
    <w:rsid w:val="002F4D9A"/>
    <w:rsid w:val="002F7193"/>
    <w:rsid w:val="003069F6"/>
    <w:rsid w:val="003155D6"/>
    <w:rsid w:val="00322FD9"/>
    <w:rsid w:val="003273B6"/>
    <w:rsid w:val="003576BA"/>
    <w:rsid w:val="00375516"/>
    <w:rsid w:val="0037576F"/>
    <w:rsid w:val="003E0350"/>
    <w:rsid w:val="003E0D3B"/>
    <w:rsid w:val="003E24DB"/>
    <w:rsid w:val="00405102"/>
    <w:rsid w:val="0042361F"/>
    <w:rsid w:val="004536B4"/>
    <w:rsid w:val="00473BE3"/>
    <w:rsid w:val="004854D6"/>
    <w:rsid w:val="004965D2"/>
    <w:rsid w:val="004A6987"/>
    <w:rsid w:val="004B21F6"/>
    <w:rsid w:val="004D56AD"/>
    <w:rsid w:val="004F41BE"/>
    <w:rsid w:val="004F5B15"/>
    <w:rsid w:val="004F7263"/>
    <w:rsid w:val="00517A33"/>
    <w:rsid w:val="00544ACF"/>
    <w:rsid w:val="00585071"/>
    <w:rsid w:val="005853F2"/>
    <w:rsid w:val="005977BC"/>
    <w:rsid w:val="005D02E2"/>
    <w:rsid w:val="005F1481"/>
    <w:rsid w:val="005F390D"/>
    <w:rsid w:val="005F3CB8"/>
    <w:rsid w:val="006006BA"/>
    <w:rsid w:val="006034C5"/>
    <w:rsid w:val="00603665"/>
    <w:rsid w:val="00624D35"/>
    <w:rsid w:val="0063512C"/>
    <w:rsid w:val="006443C7"/>
    <w:rsid w:val="00652BCE"/>
    <w:rsid w:val="006E0228"/>
    <w:rsid w:val="0073636C"/>
    <w:rsid w:val="007436EA"/>
    <w:rsid w:val="007606A5"/>
    <w:rsid w:val="00760A4B"/>
    <w:rsid w:val="007762D1"/>
    <w:rsid w:val="00776898"/>
    <w:rsid w:val="00782B96"/>
    <w:rsid w:val="00793E20"/>
    <w:rsid w:val="007A78BA"/>
    <w:rsid w:val="007B0707"/>
    <w:rsid w:val="007B1512"/>
    <w:rsid w:val="007D2797"/>
    <w:rsid w:val="007D2C7A"/>
    <w:rsid w:val="007D3D0B"/>
    <w:rsid w:val="007D4029"/>
    <w:rsid w:val="0081015A"/>
    <w:rsid w:val="008406C1"/>
    <w:rsid w:val="008433C5"/>
    <w:rsid w:val="008536EB"/>
    <w:rsid w:val="00870529"/>
    <w:rsid w:val="008D74A2"/>
    <w:rsid w:val="008F1A6C"/>
    <w:rsid w:val="008F36E6"/>
    <w:rsid w:val="00912BD1"/>
    <w:rsid w:val="00930824"/>
    <w:rsid w:val="00932A04"/>
    <w:rsid w:val="00937202"/>
    <w:rsid w:val="00937555"/>
    <w:rsid w:val="00955B26"/>
    <w:rsid w:val="009672CC"/>
    <w:rsid w:val="00971134"/>
    <w:rsid w:val="009715F9"/>
    <w:rsid w:val="009A390B"/>
    <w:rsid w:val="009B59B5"/>
    <w:rsid w:val="009B6C9D"/>
    <w:rsid w:val="009C2CF2"/>
    <w:rsid w:val="009C712E"/>
    <w:rsid w:val="009F7F61"/>
    <w:rsid w:val="00A25B48"/>
    <w:rsid w:val="00A328B3"/>
    <w:rsid w:val="00A36477"/>
    <w:rsid w:val="00A45FE7"/>
    <w:rsid w:val="00A620B6"/>
    <w:rsid w:val="00A6694E"/>
    <w:rsid w:val="00AB010B"/>
    <w:rsid w:val="00AB2E60"/>
    <w:rsid w:val="00AB4C23"/>
    <w:rsid w:val="00AC5373"/>
    <w:rsid w:val="00AD25A2"/>
    <w:rsid w:val="00AD703D"/>
    <w:rsid w:val="00B27808"/>
    <w:rsid w:val="00B278EC"/>
    <w:rsid w:val="00B34ECB"/>
    <w:rsid w:val="00B47E88"/>
    <w:rsid w:val="00B54FD8"/>
    <w:rsid w:val="00B57E9C"/>
    <w:rsid w:val="00B629D6"/>
    <w:rsid w:val="00B662EE"/>
    <w:rsid w:val="00B73931"/>
    <w:rsid w:val="00BA7E40"/>
    <w:rsid w:val="00BD7C9C"/>
    <w:rsid w:val="00BE53ED"/>
    <w:rsid w:val="00BF5F1D"/>
    <w:rsid w:val="00C11A01"/>
    <w:rsid w:val="00C35AEA"/>
    <w:rsid w:val="00C37403"/>
    <w:rsid w:val="00C63A2A"/>
    <w:rsid w:val="00C655D6"/>
    <w:rsid w:val="00CA2DCB"/>
    <w:rsid w:val="00CD5BB8"/>
    <w:rsid w:val="00CF5E7C"/>
    <w:rsid w:val="00D237EC"/>
    <w:rsid w:val="00D303ED"/>
    <w:rsid w:val="00D3192E"/>
    <w:rsid w:val="00D44DFD"/>
    <w:rsid w:val="00D56518"/>
    <w:rsid w:val="00D571E2"/>
    <w:rsid w:val="00D619B2"/>
    <w:rsid w:val="00D97086"/>
    <w:rsid w:val="00DA3181"/>
    <w:rsid w:val="00DD0483"/>
    <w:rsid w:val="00DD20A5"/>
    <w:rsid w:val="00DE01DE"/>
    <w:rsid w:val="00DE4A64"/>
    <w:rsid w:val="00E50D76"/>
    <w:rsid w:val="00E64EF8"/>
    <w:rsid w:val="00E7125A"/>
    <w:rsid w:val="00E7312E"/>
    <w:rsid w:val="00E9202B"/>
    <w:rsid w:val="00E9439C"/>
    <w:rsid w:val="00EB0636"/>
    <w:rsid w:val="00EC2369"/>
    <w:rsid w:val="00EC57DE"/>
    <w:rsid w:val="00EC6AEA"/>
    <w:rsid w:val="00ED539B"/>
    <w:rsid w:val="00EE38D8"/>
    <w:rsid w:val="00EE4887"/>
    <w:rsid w:val="00EF244A"/>
    <w:rsid w:val="00EF4866"/>
    <w:rsid w:val="00F11908"/>
    <w:rsid w:val="00F11E7E"/>
    <w:rsid w:val="00F21880"/>
    <w:rsid w:val="00F259EA"/>
    <w:rsid w:val="00F41695"/>
    <w:rsid w:val="00F54765"/>
    <w:rsid w:val="00F549F6"/>
    <w:rsid w:val="00F66775"/>
    <w:rsid w:val="00F722AF"/>
    <w:rsid w:val="00F74ACE"/>
    <w:rsid w:val="00F76148"/>
    <w:rsid w:val="00FA39B0"/>
    <w:rsid w:val="00FA6998"/>
    <w:rsid w:val="00FB31AD"/>
    <w:rsid w:val="00FB5D22"/>
    <w:rsid w:val="00FC6C75"/>
    <w:rsid w:val="00FD0EEB"/>
    <w:rsid w:val="00FE0BA9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5185"/>
  <w15:docId w15:val="{CD87F9AD-2CBE-4882-8931-40F1265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B3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28B3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8B3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28B3"/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A328B3"/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paragraph" w:customStyle="1" w:styleId="11">
    <w:name w:val="Заголовок1"/>
    <w:basedOn w:val="a"/>
    <w:next w:val="a3"/>
    <w:rsid w:val="00A328B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No Spacing"/>
    <w:link w:val="a6"/>
    <w:uiPriority w:val="1"/>
    <w:qFormat/>
    <w:rsid w:val="00A32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2797"/>
    <w:pPr>
      <w:ind w:left="720"/>
      <w:contextualSpacing/>
    </w:pPr>
    <w:rPr>
      <w:kern w:val="2"/>
    </w:rPr>
  </w:style>
  <w:style w:type="table" w:styleId="a8">
    <w:name w:val="Table Grid"/>
    <w:basedOn w:val="a1"/>
    <w:uiPriority w:val="59"/>
    <w:rsid w:val="00BF5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7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02"/>
    <w:rPr>
      <w:rFonts w:ascii="Tahoma" w:eastAsia="Times New Roman" w:hAnsi="Tahoma" w:cs="Tahoma"/>
      <w:b/>
      <w:spacing w:val="20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d">
    <w:name w:val="footer"/>
    <w:basedOn w:val="a"/>
    <w:link w:val="ae"/>
    <w:unhideWhenUsed/>
    <w:rsid w:val="00C65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character" w:customStyle="1" w:styleId="a6">
    <w:name w:val="Без интервала Знак"/>
    <w:link w:val="a5"/>
    <w:uiPriority w:val="1"/>
    <w:rsid w:val="004F41BE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uiPriority w:val="99"/>
    <w:rsid w:val="004F41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092C-FE73-4916-8571-991C0B72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SpecUORM</cp:lastModifiedBy>
  <cp:revision>62</cp:revision>
  <cp:lastPrinted>2022-02-02T02:22:00Z</cp:lastPrinted>
  <dcterms:created xsi:type="dcterms:W3CDTF">2012-09-23T23:37:00Z</dcterms:created>
  <dcterms:modified xsi:type="dcterms:W3CDTF">2022-02-02T02:23:00Z</dcterms:modified>
</cp:coreProperties>
</file>