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A76E" w14:textId="77777777" w:rsidR="00A328B3" w:rsidRPr="00C63A2A" w:rsidRDefault="00A328B3" w:rsidP="00A328B3">
      <w:pPr>
        <w:pStyle w:val="11"/>
        <w:jc w:val="center"/>
        <w:rPr>
          <w:rFonts w:ascii="Times New Roman" w:eastAsia="Times New Roman" w:hAnsi="Times New Roman" w:cs="Times New Roman"/>
          <w:spacing w:val="0"/>
          <w:szCs w:val="22"/>
        </w:rPr>
      </w:pPr>
      <w:r w:rsidRPr="00C63A2A">
        <w:rPr>
          <w:rFonts w:ascii="Times New Roman" w:eastAsia="Times New Roman" w:hAnsi="Times New Roman" w:cs="Times New Roman"/>
          <w:spacing w:val="0"/>
          <w:szCs w:val="22"/>
        </w:rPr>
        <w:t>АДМИНИСТРАЦИЯ ШИМАНОВСКОГО РАЙОНА</w:t>
      </w:r>
    </w:p>
    <w:p w14:paraId="25BFA60F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МУНИЦИПАЛЬНОЕ УЧРЕЖДЕНИЕ «управление </w:t>
      </w:r>
    </w:p>
    <w:p w14:paraId="252F57A3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по Образованию и работе с молодёжью </w:t>
      </w:r>
    </w:p>
    <w:p w14:paraId="1776F50A" w14:textId="2441E07B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>АДМИНИСТРАЦИИ ШИМАНОВСКОГО РАЙОНА»</w:t>
      </w:r>
    </w:p>
    <w:p w14:paraId="49A33E73" w14:textId="77777777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</w:p>
    <w:p w14:paraId="169F9600" w14:textId="77777777" w:rsidR="00A328B3" w:rsidRPr="00C63A2A" w:rsidRDefault="00A328B3" w:rsidP="00A328B3">
      <w:pPr>
        <w:pStyle w:val="1"/>
        <w:tabs>
          <w:tab w:val="left" w:pos="0"/>
        </w:tabs>
        <w:rPr>
          <w:szCs w:val="22"/>
        </w:rPr>
      </w:pPr>
      <w:r w:rsidRPr="00C63A2A">
        <w:rPr>
          <w:szCs w:val="22"/>
        </w:rPr>
        <w:t>ПРИКАЗ</w:t>
      </w:r>
    </w:p>
    <w:p w14:paraId="034A37C6" w14:textId="5E00F058" w:rsidR="00A328B3" w:rsidRPr="00C63A2A" w:rsidRDefault="00F96F5D" w:rsidP="00A328B3">
      <w:pPr>
        <w:jc w:val="center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08</w:t>
      </w:r>
      <w:r w:rsidR="00F259EA" w:rsidRPr="00C63A2A">
        <w:rPr>
          <w:spacing w:val="0"/>
          <w:sz w:val="28"/>
          <w:szCs w:val="22"/>
        </w:rPr>
        <w:t>.</w:t>
      </w:r>
      <w:r>
        <w:rPr>
          <w:spacing w:val="0"/>
          <w:sz w:val="28"/>
          <w:szCs w:val="22"/>
        </w:rPr>
        <w:t>04</w:t>
      </w:r>
      <w:r w:rsidR="00F259EA" w:rsidRPr="00C63A2A">
        <w:rPr>
          <w:spacing w:val="0"/>
          <w:sz w:val="28"/>
          <w:szCs w:val="22"/>
        </w:rPr>
        <w:t>.20</w:t>
      </w:r>
      <w:r w:rsidR="00F54765" w:rsidRPr="00C63A2A">
        <w:rPr>
          <w:spacing w:val="0"/>
          <w:sz w:val="28"/>
          <w:szCs w:val="22"/>
        </w:rPr>
        <w:t>2</w:t>
      </w:r>
      <w:r w:rsidR="003E24DB">
        <w:rPr>
          <w:spacing w:val="0"/>
          <w:sz w:val="28"/>
          <w:szCs w:val="22"/>
        </w:rPr>
        <w:t>2</w:t>
      </w:r>
      <w:r w:rsidR="00A328B3" w:rsidRPr="00C63A2A">
        <w:rPr>
          <w:spacing w:val="0"/>
          <w:sz w:val="28"/>
          <w:szCs w:val="22"/>
        </w:rPr>
        <w:tab/>
        <w:t xml:space="preserve">                                            </w:t>
      </w:r>
      <w:r w:rsidR="00EC6AEA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ab/>
      </w:r>
      <w:r w:rsidR="00F54765" w:rsidRPr="00C63A2A">
        <w:rPr>
          <w:spacing w:val="0"/>
          <w:sz w:val="28"/>
          <w:szCs w:val="22"/>
        </w:rPr>
        <w:tab/>
        <w:t xml:space="preserve">                     № </w:t>
      </w:r>
      <w:r>
        <w:rPr>
          <w:spacing w:val="0"/>
          <w:sz w:val="28"/>
          <w:szCs w:val="22"/>
        </w:rPr>
        <w:t>95</w:t>
      </w:r>
    </w:p>
    <w:p w14:paraId="514A5C21" w14:textId="77777777" w:rsidR="00A328B3" w:rsidRPr="00C63A2A" w:rsidRDefault="00A328B3" w:rsidP="00A328B3">
      <w:pPr>
        <w:jc w:val="center"/>
        <w:rPr>
          <w:spacing w:val="0"/>
          <w:sz w:val="28"/>
          <w:szCs w:val="22"/>
        </w:rPr>
      </w:pPr>
      <w:r w:rsidRPr="00C63A2A">
        <w:rPr>
          <w:spacing w:val="0"/>
          <w:sz w:val="28"/>
          <w:szCs w:val="22"/>
        </w:rPr>
        <w:t>г. Шимановск</w:t>
      </w:r>
    </w:p>
    <w:p w14:paraId="2CBD367C" w14:textId="77777777" w:rsidR="00A328B3" w:rsidRPr="00C63A2A" w:rsidRDefault="00A328B3" w:rsidP="00A328B3">
      <w:pPr>
        <w:jc w:val="center"/>
        <w:rPr>
          <w:b w:val="0"/>
          <w:spacing w:val="0"/>
          <w:sz w:val="28"/>
          <w:szCs w:val="22"/>
        </w:rPr>
      </w:pPr>
    </w:p>
    <w:p w14:paraId="65113935" w14:textId="77777777" w:rsidR="00F96F5D" w:rsidRDefault="00A328B3" w:rsidP="00C92387">
      <w:pPr>
        <w:pStyle w:val="a3"/>
        <w:jc w:val="center"/>
        <w:rPr>
          <w:b/>
          <w:szCs w:val="32"/>
        </w:rPr>
      </w:pPr>
      <w:r w:rsidRPr="00C63A2A">
        <w:rPr>
          <w:b/>
          <w:szCs w:val="32"/>
        </w:rPr>
        <w:t>О</w:t>
      </w:r>
      <w:bookmarkStart w:id="0" w:name="_Hlk94666646"/>
      <w:bookmarkStart w:id="1" w:name="_Hlk94667489"/>
      <w:r w:rsidR="00C92387">
        <w:rPr>
          <w:b/>
          <w:szCs w:val="32"/>
        </w:rPr>
        <w:t xml:space="preserve"> мерах по итогам 3-й учебной четверти </w:t>
      </w:r>
    </w:p>
    <w:p w14:paraId="7094A699" w14:textId="22467447" w:rsidR="00C92387" w:rsidRDefault="00C92387" w:rsidP="00F96F5D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 xml:space="preserve">в общеобразовательных организациях </w:t>
      </w:r>
    </w:p>
    <w:p w14:paraId="71DFEB04" w14:textId="11C81DAB" w:rsidR="00A328B3" w:rsidRPr="00C63A2A" w:rsidRDefault="00C92387" w:rsidP="00C92387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Шимановского района</w:t>
      </w:r>
    </w:p>
    <w:bookmarkEnd w:id="0"/>
    <w:bookmarkEnd w:id="1"/>
    <w:p w14:paraId="3647EC98" w14:textId="77777777" w:rsidR="00A328B3" w:rsidRPr="00C63A2A" w:rsidRDefault="00A328B3" w:rsidP="00A328B3">
      <w:pPr>
        <w:pStyle w:val="a3"/>
        <w:jc w:val="center"/>
        <w:rPr>
          <w:b/>
          <w:szCs w:val="32"/>
        </w:rPr>
      </w:pPr>
    </w:p>
    <w:p w14:paraId="068897DB" w14:textId="66000EBD" w:rsidR="009E6F27" w:rsidRPr="009E6F27" w:rsidRDefault="00A328B3" w:rsidP="009E6F27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 </w:t>
      </w:r>
      <w:r w:rsidR="00F96F5D">
        <w:rPr>
          <w:szCs w:val="32"/>
        </w:rPr>
        <w:tab/>
      </w:r>
      <w:r w:rsidR="009B59B5" w:rsidRPr="00C63A2A">
        <w:rPr>
          <w:szCs w:val="32"/>
        </w:rPr>
        <w:t xml:space="preserve">Согласно </w:t>
      </w:r>
      <w:r w:rsidR="00C92387">
        <w:rPr>
          <w:szCs w:val="32"/>
        </w:rPr>
        <w:t xml:space="preserve">плану работы </w:t>
      </w:r>
      <w:r w:rsidR="008F1A6C">
        <w:rPr>
          <w:szCs w:val="32"/>
        </w:rPr>
        <w:t xml:space="preserve">МУ «Управление по образованию и работе с молодежью администрации Шимановского района» </w:t>
      </w:r>
      <w:r w:rsidR="00C92387">
        <w:rPr>
          <w:szCs w:val="32"/>
        </w:rPr>
        <w:t>на 2022 год проанализировано качество образовательных результатов</w:t>
      </w:r>
      <w:r w:rsidR="009E6F27">
        <w:rPr>
          <w:szCs w:val="32"/>
        </w:rPr>
        <w:t xml:space="preserve"> (далее – </w:t>
      </w:r>
      <w:proofErr w:type="gramStart"/>
      <w:r w:rsidR="009E6F27">
        <w:rPr>
          <w:szCs w:val="32"/>
        </w:rPr>
        <w:t>КЗ</w:t>
      </w:r>
      <w:proofErr w:type="gramEnd"/>
      <w:r w:rsidR="009E6F27">
        <w:rPr>
          <w:szCs w:val="32"/>
        </w:rPr>
        <w:t>)</w:t>
      </w:r>
      <w:r w:rsidR="00C92387">
        <w:rPr>
          <w:szCs w:val="32"/>
        </w:rPr>
        <w:t xml:space="preserve"> обучающихся общеобразовательных организаций Шимановского района</w:t>
      </w:r>
      <w:r w:rsidR="009E6F27">
        <w:rPr>
          <w:szCs w:val="32"/>
        </w:rPr>
        <w:t xml:space="preserve"> (далее – ОО)</w:t>
      </w:r>
      <w:r w:rsidR="00C92387">
        <w:rPr>
          <w:szCs w:val="32"/>
        </w:rPr>
        <w:t xml:space="preserve">. </w:t>
      </w:r>
      <w:r w:rsidR="009E6F27" w:rsidRPr="009E6F27">
        <w:rPr>
          <w:szCs w:val="32"/>
        </w:rPr>
        <w:t>Анализ показывает увеличение показателя в сравнении со 2 четвертью 2021/2022 учебного года в целом по району и в 4-х ОО.  В тоже время</w:t>
      </w:r>
      <w:r w:rsidR="00F96F5D">
        <w:rPr>
          <w:szCs w:val="32"/>
        </w:rPr>
        <w:t>,</w:t>
      </w:r>
      <w:r w:rsidR="009E6F27" w:rsidRPr="009E6F27">
        <w:rPr>
          <w:szCs w:val="32"/>
        </w:rPr>
        <w:t xml:space="preserve"> в </w:t>
      </w:r>
      <w:r w:rsidR="009E6F27">
        <w:rPr>
          <w:szCs w:val="32"/>
        </w:rPr>
        <w:t>МБОУ «</w:t>
      </w:r>
      <w:proofErr w:type="spellStart"/>
      <w:r w:rsidR="009E6F27">
        <w:rPr>
          <w:szCs w:val="32"/>
        </w:rPr>
        <w:t>Петрушинская</w:t>
      </w:r>
      <w:proofErr w:type="spellEnd"/>
      <w:r w:rsidR="009E6F27">
        <w:rPr>
          <w:szCs w:val="32"/>
        </w:rPr>
        <w:t xml:space="preserve"> СОШ» и МБОУ «</w:t>
      </w:r>
      <w:proofErr w:type="spellStart"/>
      <w:r w:rsidR="009E6F27">
        <w:rPr>
          <w:szCs w:val="32"/>
        </w:rPr>
        <w:t>Чагоянская</w:t>
      </w:r>
      <w:proofErr w:type="spellEnd"/>
      <w:r w:rsidR="009E6F27">
        <w:rPr>
          <w:szCs w:val="32"/>
        </w:rPr>
        <w:t xml:space="preserve"> СОШ»</w:t>
      </w:r>
      <w:r w:rsidR="009E6F27" w:rsidRPr="009E6F27">
        <w:rPr>
          <w:szCs w:val="32"/>
        </w:rPr>
        <w:t xml:space="preserve"> </w:t>
      </w:r>
      <w:r w:rsidR="009E6F27">
        <w:rPr>
          <w:szCs w:val="32"/>
        </w:rPr>
        <w:t xml:space="preserve">- </w:t>
      </w:r>
      <w:r w:rsidR="009E6F27" w:rsidRPr="009E6F27">
        <w:rPr>
          <w:szCs w:val="32"/>
        </w:rPr>
        <w:t xml:space="preserve">снижение.  </w:t>
      </w:r>
    </w:p>
    <w:p w14:paraId="41365266" w14:textId="7B349068" w:rsidR="009E6F27" w:rsidRPr="009E6F27" w:rsidRDefault="009E6F27" w:rsidP="009E6F27">
      <w:pPr>
        <w:pStyle w:val="a3"/>
        <w:ind w:firstLine="708"/>
        <w:jc w:val="both"/>
        <w:rPr>
          <w:szCs w:val="32"/>
        </w:rPr>
      </w:pPr>
      <w:r w:rsidRPr="009E6F27">
        <w:rPr>
          <w:szCs w:val="32"/>
        </w:rPr>
        <w:t>Самый низкий показатель</w:t>
      </w:r>
      <w:r>
        <w:rPr>
          <w:szCs w:val="32"/>
        </w:rPr>
        <w:t xml:space="preserve"> (33%)</w:t>
      </w:r>
      <w:r w:rsidRPr="009E6F27">
        <w:rPr>
          <w:szCs w:val="32"/>
        </w:rPr>
        <w:t xml:space="preserve"> продолжает оставаться в МБОУ «</w:t>
      </w:r>
      <w:proofErr w:type="spellStart"/>
      <w:r w:rsidRPr="009E6F27">
        <w:rPr>
          <w:szCs w:val="32"/>
        </w:rPr>
        <w:t>Саскалинская</w:t>
      </w:r>
      <w:proofErr w:type="spellEnd"/>
      <w:r w:rsidRPr="009E6F27">
        <w:rPr>
          <w:szCs w:val="32"/>
        </w:rPr>
        <w:t xml:space="preserve"> СОШ», самый высокий</w:t>
      </w:r>
      <w:r>
        <w:rPr>
          <w:szCs w:val="32"/>
        </w:rPr>
        <w:t xml:space="preserve"> (54%)</w:t>
      </w:r>
      <w:r w:rsidRPr="009E6F27">
        <w:rPr>
          <w:szCs w:val="32"/>
        </w:rPr>
        <w:t xml:space="preserve"> – в МБОУ «</w:t>
      </w:r>
      <w:proofErr w:type="spellStart"/>
      <w:r w:rsidRPr="009E6F27">
        <w:rPr>
          <w:szCs w:val="32"/>
        </w:rPr>
        <w:t>Ушаковская</w:t>
      </w:r>
      <w:proofErr w:type="spellEnd"/>
      <w:r w:rsidRPr="009E6F27">
        <w:rPr>
          <w:szCs w:val="32"/>
        </w:rPr>
        <w:t xml:space="preserve"> СОШ».</w:t>
      </w:r>
    </w:p>
    <w:p w14:paraId="5C03E27A" w14:textId="488B9A6D" w:rsidR="009E6F27" w:rsidRPr="009E6F27" w:rsidRDefault="009E6F27" w:rsidP="009E6F27">
      <w:pPr>
        <w:pStyle w:val="a3"/>
        <w:jc w:val="both"/>
        <w:rPr>
          <w:szCs w:val="32"/>
        </w:rPr>
      </w:pPr>
      <w:r w:rsidRPr="009E6F27">
        <w:rPr>
          <w:szCs w:val="32"/>
        </w:rPr>
        <w:t xml:space="preserve">  </w:t>
      </w:r>
      <w:r>
        <w:rPr>
          <w:szCs w:val="32"/>
        </w:rPr>
        <w:tab/>
      </w:r>
      <w:r w:rsidRPr="009E6F27">
        <w:rPr>
          <w:szCs w:val="32"/>
        </w:rPr>
        <w:t xml:space="preserve">На уровне начального общего образования высокие значения </w:t>
      </w:r>
      <w:proofErr w:type="gramStart"/>
      <w:r w:rsidRPr="009E6F27">
        <w:rPr>
          <w:szCs w:val="32"/>
        </w:rPr>
        <w:t>КЗ</w:t>
      </w:r>
      <w:proofErr w:type="gramEnd"/>
      <w:r w:rsidRPr="009E6F27">
        <w:rPr>
          <w:szCs w:val="32"/>
        </w:rPr>
        <w:t xml:space="preserve"> – 85</w:t>
      </w:r>
      <w:r>
        <w:rPr>
          <w:szCs w:val="32"/>
        </w:rPr>
        <w:t>%</w:t>
      </w:r>
      <w:r w:rsidRPr="009E6F27">
        <w:rPr>
          <w:szCs w:val="32"/>
        </w:rPr>
        <w:t>, 73</w:t>
      </w:r>
      <w:r>
        <w:rPr>
          <w:szCs w:val="32"/>
        </w:rPr>
        <w:t>%</w:t>
      </w:r>
      <w:r w:rsidRPr="009E6F27">
        <w:rPr>
          <w:szCs w:val="32"/>
        </w:rPr>
        <w:t xml:space="preserve">  и 66% в </w:t>
      </w:r>
      <w:r>
        <w:rPr>
          <w:szCs w:val="32"/>
        </w:rPr>
        <w:t xml:space="preserve">школах с низкими образовательными результатами (далее – </w:t>
      </w:r>
      <w:r w:rsidRPr="009E6F27">
        <w:rPr>
          <w:szCs w:val="32"/>
        </w:rPr>
        <w:t>ШНОР</w:t>
      </w:r>
      <w:r>
        <w:rPr>
          <w:szCs w:val="32"/>
        </w:rPr>
        <w:t>)</w:t>
      </w:r>
      <w:r w:rsidRPr="009E6F27">
        <w:rPr>
          <w:szCs w:val="32"/>
        </w:rPr>
        <w:t xml:space="preserve"> - МБОУ «</w:t>
      </w:r>
      <w:proofErr w:type="spellStart"/>
      <w:r w:rsidRPr="009E6F27">
        <w:rPr>
          <w:szCs w:val="32"/>
        </w:rPr>
        <w:t>Ушаковская</w:t>
      </w:r>
      <w:proofErr w:type="spellEnd"/>
      <w:r w:rsidRPr="009E6F27">
        <w:rPr>
          <w:szCs w:val="32"/>
        </w:rPr>
        <w:t xml:space="preserve"> СОШ», МБОУ «</w:t>
      </w:r>
      <w:proofErr w:type="spellStart"/>
      <w:r w:rsidRPr="009E6F27">
        <w:rPr>
          <w:szCs w:val="32"/>
        </w:rPr>
        <w:t>Петрушинская</w:t>
      </w:r>
      <w:proofErr w:type="spellEnd"/>
      <w:r w:rsidRPr="009E6F27">
        <w:rPr>
          <w:szCs w:val="32"/>
        </w:rPr>
        <w:t xml:space="preserve"> СОШ» и в филиале МБОУ «</w:t>
      </w:r>
      <w:proofErr w:type="spellStart"/>
      <w:r w:rsidRPr="009E6F27">
        <w:rPr>
          <w:szCs w:val="32"/>
        </w:rPr>
        <w:t>Чагоянская</w:t>
      </w:r>
      <w:proofErr w:type="spellEnd"/>
      <w:r w:rsidRPr="009E6F27">
        <w:rPr>
          <w:szCs w:val="32"/>
        </w:rPr>
        <w:t xml:space="preserve"> СОШ» -«</w:t>
      </w:r>
      <w:proofErr w:type="spellStart"/>
      <w:r w:rsidRPr="009E6F27">
        <w:rPr>
          <w:szCs w:val="32"/>
        </w:rPr>
        <w:t>Селетканская</w:t>
      </w:r>
      <w:proofErr w:type="spellEnd"/>
      <w:r w:rsidRPr="009E6F27">
        <w:rPr>
          <w:szCs w:val="32"/>
        </w:rPr>
        <w:t xml:space="preserve"> школа». </w:t>
      </w:r>
    </w:p>
    <w:p w14:paraId="004C4BAE" w14:textId="79677BE7" w:rsidR="00A328B3" w:rsidRDefault="009E6F27" w:rsidP="009E6F27">
      <w:pPr>
        <w:pStyle w:val="a3"/>
        <w:jc w:val="both"/>
        <w:rPr>
          <w:szCs w:val="32"/>
        </w:rPr>
      </w:pPr>
      <w:r w:rsidRPr="009E6F27">
        <w:rPr>
          <w:szCs w:val="32"/>
        </w:rPr>
        <w:t xml:space="preserve">    На уровне основного общего образования высокие значения </w:t>
      </w:r>
      <w:proofErr w:type="gramStart"/>
      <w:r w:rsidRPr="009E6F27">
        <w:rPr>
          <w:szCs w:val="32"/>
        </w:rPr>
        <w:t>КЗ</w:t>
      </w:r>
      <w:proofErr w:type="gramEnd"/>
      <w:r w:rsidRPr="009E6F27">
        <w:rPr>
          <w:szCs w:val="32"/>
        </w:rPr>
        <w:t xml:space="preserve"> – 56%, 46,3% и 41% в МБОУ «</w:t>
      </w:r>
      <w:proofErr w:type="spellStart"/>
      <w:r w:rsidRPr="009E6F27">
        <w:rPr>
          <w:szCs w:val="32"/>
        </w:rPr>
        <w:t>Новогеоргиевская</w:t>
      </w:r>
      <w:proofErr w:type="spellEnd"/>
      <w:r w:rsidRPr="009E6F27">
        <w:rPr>
          <w:szCs w:val="32"/>
        </w:rPr>
        <w:t xml:space="preserve"> СОШ», и </w:t>
      </w:r>
      <w:proofErr w:type="spellStart"/>
      <w:r w:rsidRPr="009E6F27">
        <w:rPr>
          <w:szCs w:val="32"/>
        </w:rPr>
        <w:t>ШНОРе</w:t>
      </w:r>
      <w:proofErr w:type="spellEnd"/>
      <w:r w:rsidRPr="009E6F27">
        <w:rPr>
          <w:szCs w:val="32"/>
        </w:rPr>
        <w:t xml:space="preserve"> - МБОУ «</w:t>
      </w:r>
      <w:proofErr w:type="spellStart"/>
      <w:r w:rsidRPr="009E6F27">
        <w:rPr>
          <w:szCs w:val="32"/>
        </w:rPr>
        <w:t>Петрушинская</w:t>
      </w:r>
      <w:proofErr w:type="spellEnd"/>
      <w:r w:rsidRPr="009E6F27">
        <w:rPr>
          <w:szCs w:val="32"/>
        </w:rPr>
        <w:t xml:space="preserve"> СОШ», филиале МБОУ «</w:t>
      </w:r>
      <w:proofErr w:type="spellStart"/>
      <w:r w:rsidRPr="009E6F27">
        <w:rPr>
          <w:szCs w:val="32"/>
        </w:rPr>
        <w:t>Чагоянская</w:t>
      </w:r>
      <w:proofErr w:type="spellEnd"/>
      <w:r w:rsidRPr="009E6F27">
        <w:rPr>
          <w:szCs w:val="32"/>
        </w:rPr>
        <w:t xml:space="preserve"> СОШ»-«</w:t>
      </w:r>
      <w:proofErr w:type="spellStart"/>
      <w:r w:rsidRPr="009E6F27">
        <w:rPr>
          <w:szCs w:val="32"/>
        </w:rPr>
        <w:t>Селетканская</w:t>
      </w:r>
      <w:proofErr w:type="spellEnd"/>
      <w:r w:rsidRPr="009E6F27">
        <w:rPr>
          <w:szCs w:val="32"/>
        </w:rPr>
        <w:t xml:space="preserve"> школа». В 4-х школах качество знаний на данном уровне от 21 до 32% . Самые низкие значения показателя </w:t>
      </w:r>
      <w:r>
        <w:rPr>
          <w:szCs w:val="32"/>
        </w:rPr>
        <w:t>–</w:t>
      </w:r>
      <w:r w:rsidRPr="009E6F27">
        <w:rPr>
          <w:szCs w:val="32"/>
        </w:rPr>
        <w:t xml:space="preserve"> </w:t>
      </w:r>
      <w:r>
        <w:rPr>
          <w:szCs w:val="32"/>
        </w:rPr>
        <w:t xml:space="preserve">32%, </w:t>
      </w:r>
      <w:r w:rsidRPr="009E6F27">
        <w:rPr>
          <w:szCs w:val="32"/>
        </w:rPr>
        <w:t>28% и 21% - в</w:t>
      </w:r>
      <w:r>
        <w:rPr>
          <w:szCs w:val="32"/>
        </w:rPr>
        <w:t xml:space="preserve"> МОБУ «</w:t>
      </w:r>
      <w:proofErr w:type="spellStart"/>
      <w:r>
        <w:rPr>
          <w:szCs w:val="32"/>
        </w:rPr>
        <w:t>Мухинская</w:t>
      </w:r>
      <w:proofErr w:type="spellEnd"/>
      <w:r>
        <w:rPr>
          <w:szCs w:val="32"/>
        </w:rPr>
        <w:t xml:space="preserve"> СОШ», </w:t>
      </w:r>
      <w:r w:rsidRPr="009E6F27">
        <w:rPr>
          <w:szCs w:val="32"/>
        </w:rPr>
        <w:t xml:space="preserve"> МБОУ «</w:t>
      </w:r>
      <w:proofErr w:type="spellStart"/>
      <w:r w:rsidRPr="009E6F27">
        <w:rPr>
          <w:szCs w:val="32"/>
        </w:rPr>
        <w:t>Саскалинская</w:t>
      </w:r>
      <w:proofErr w:type="spellEnd"/>
      <w:r w:rsidRPr="009E6F27">
        <w:rPr>
          <w:szCs w:val="32"/>
        </w:rPr>
        <w:t xml:space="preserve"> СОШ» (ШНОР) и МБОУ «</w:t>
      </w:r>
      <w:proofErr w:type="spellStart"/>
      <w:r w:rsidRPr="009E6F27">
        <w:rPr>
          <w:szCs w:val="32"/>
        </w:rPr>
        <w:t>Чагоянская</w:t>
      </w:r>
      <w:proofErr w:type="spellEnd"/>
      <w:r w:rsidRPr="009E6F27">
        <w:rPr>
          <w:szCs w:val="32"/>
        </w:rPr>
        <w:t xml:space="preserve"> СОШ.</w:t>
      </w:r>
    </w:p>
    <w:p w14:paraId="32EE8401" w14:textId="0066383E" w:rsidR="009E6F27" w:rsidRPr="00C63A2A" w:rsidRDefault="009E6F27" w:rsidP="009E6F27">
      <w:pPr>
        <w:pStyle w:val="a3"/>
        <w:jc w:val="both"/>
        <w:rPr>
          <w:szCs w:val="32"/>
        </w:rPr>
      </w:pPr>
      <w:r>
        <w:rPr>
          <w:szCs w:val="32"/>
        </w:rPr>
        <w:tab/>
        <w:t>В МБОУ «</w:t>
      </w:r>
      <w:proofErr w:type="spellStart"/>
      <w:r>
        <w:rPr>
          <w:szCs w:val="32"/>
        </w:rPr>
        <w:t>Ушаковская</w:t>
      </w:r>
      <w:proofErr w:type="spellEnd"/>
      <w:r>
        <w:rPr>
          <w:szCs w:val="32"/>
        </w:rPr>
        <w:t xml:space="preserve"> СОШ» (ШНОР) по итогам 3-й учебной четверти наблюдается отставание в выполнении образовательной программы по нескольким предметам.</w:t>
      </w:r>
    </w:p>
    <w:p w14:paraId="2D0F6A49" w14:textId="1A28BA7A" w:rsidR="005F390D" w:rsidRPr="00C63A2A" w:rsidRDefault="005F390D" w:rsidP="00A36477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Учитывая  </w:t>
      </w:r>
      <w:r w:rsidR="009E6F27">
        <w:rPr>
          <w:szCs w:val="32"/>
        </w:rPr>
        <w:t>данные анализа</w:t>
      </w:r>
    </w:p>
    <w:p w14:paraId="09FFF821" w14:textId="5725B71F" w:rsidR="00A36477" w:rsidRPr="00C63A2A" w:rsidRDefault="008F1A6C" w:rsidP="00A36477">
      <w:pPr>
        <w:pStyle w:val="a3"/>
        <w:jc w:val="both"/>
        <w:rPr>
          <w:szCs w:val="32"/>
        </w:rPr>
      </w:pPr>
      <w:r>
        <w:rPr>
          <w:szCs w:val="32"/>
        </w:rPr>
        <w:t xml:space="preserve"> </w:t>
      </w:r>
    </w:p>
    <w:p w14:paraId="3BDEBA05" w14:textId="0539CE74" w:rsidR="00A328B3" w:rsidRDefault="00A328B3" w:rsidP="00A328B3">
      <w:pPr>
        <w:pStyle w:val="a3"/>
        <w:jc w:val="both"/>
        <w:rPr>
          <w:b/>
          <w:szCs w:val="32"/>
        </w:rPr>
      </w:pPr>
      <w:r w:rsidRPr="00C63A2A">
        <w:rPr>
          <w:szCs w:val="22"/>
        </w:rPr>
        <w:t xml:space="preserve"> </w:t>
      </w:r>
      <w:proofErr w:type="gramStart"/>
      <w:r w:rsidRPr="00C63A2A">
        <w:rPr>
          <w:b/>
          <w:szCs w:val="32"/>
        </w:rPr>
        <w:t>п</w:t>
      </w:r>
      <w:proofErr w:type="gramEnd"/>
      <w:r w:rsidRPr="00C63A2A">
        <w:rPr>
          <w:b/>
          <w:szCs w:val="32"/>
        </w:rPr>
        <w:t xml:space="preserve"> р и к а з ы в а ю: </w:t>
      </w:r>
    </w:p>
    <w:p w14:paraId="2AFCF661" w14:textId="77777777" w:rsidR="009931D5" w:rsidRDefault="009931D5" w:rsidP="008F1A6C">
      <w:pPr>
        <w:pStyle w:val="a3"/>
        <w:jc w:val="both"/>
        <w:rPr>
          <w:b/>
          <w:szCs w:val="32"/>
        </w:rPr>
      </w:pPr>
    </w:p>
    <w:p w14:paraId="2C2FFC7E" w14:textId="19548384" w:rsidR="009931D5" w:rsidRDefault="00170F21" w:rsidP="009931D5">
      <w:pPr>
        <w:pStyle w:val="a3"/>
        <w:ind w:firstLine="708"/>
        <w:jc w:val="both"/>
        <w:rPr>
          <w:szCs w:val="32"/>
        </w:rPr>
      </w:pPr>
      <w:r w:rsidRPr="00C63A2A">
        <w:rPr>
          <w:szCs w:val="32"/>
        </w:rPr>
        <w:t>1.</w:t>
      </w:r>
      <w:r w:rsidR="009931D5">
        <w:rPr>
          <w:szCs w:val="32"/>
        </w:rPr>
        <w:t>Руководителям общеобразовательных организаций о</w:t>
      </w:r>
      <w:r w:rsidR="009931D5" w:rsidRPr="009931D5">
        <w:rPr>
          <w:szCs w:val="32"/>
        </w:rPr>
        <w:t>беспечить</w:t>
      </w:r>
    </w:p>
    <w:p w14:paraId="6A93243A" w14:textId="3AE85465" w:rsidR="00A328B3" w:rsidRDefault="009931D5" w:rsidP="008F1A6C">
      <w:pPr>
        <w:pStyle w:val="a3"/>
        <w:jc w:val="both"/>
        <w:rPr>
          <w:szCs w:val="32"/>
        </w:rPr>
      </w:pPr>
      <w:r>
        <w:rPr>
          <w:szCs w:val="32"/>
        </w:rPr>
        <w:lastRenderedPageBreak/>
        <w:tab/>
        <w:t xml:space="preserve">1.1. Контроль над </w:t>
      </w:r>
      <w:r w:rsidR="00731AF7">
        <w:rPr>
          <w:szCs w:val="32"/>
        </w:rPr>
        <w:t>выполнением</w:t>
      </w:r>
      <w:r>
        <w:rPr>
          <w:szCs w:val="32"/>
        </w:rPr>
        <w:t xml:space="preserve"> программы в 4-й учебной четверти</w:t>
      </w:r>
      <w:r w:rsidR="00731AF7">
        <w:rPr>
          <w:szCs w:val="32"/>
        </w:rPr>
        <w:t xml:space="preserve"> 2021/2022 </w:t>
      </w:r>
      <w:proofErr w:type="spellStart"/>
      <w:r w:rsidR="00731AF7">
        <w:rPr>
          <w:szCs w:val="32"/>
        </w:rPr>
        <w:t>уч</w:t>
      </w:r>
      <w:proofErr w:type="gramStart"/>
      <w:r w:rsidR="00731AF7">
        <w:rPr>
          <w:szCs w:val="32"/>
        </w:rPr>
        <w:t>.г</w:t>
      </w:r>
      <w:proofErr w:type="gramEnd"/>
      <w:r w:rsidR="00731AF7">
        <w:rPr>
          <w:szCs w:val="32"/>
        </w:rPr>
        <w:t>ода</w:t>
      </w:r>
      <w:proofErr w:type="spellEnd"/>
      <w:r>
        <w:rPr>
          <w:szCs w:val="32"/>
        </w:rPr>
        <w:t xml:space="preserve"> во всех классах по всем учебным предметам/курсам.</w:t>
      </w:r>
    </w:p>
    <w:p w14:paraId="4B8070D5" w14:textId="2EB02110" w:rsidR="009931D5" w:rsidRPr="008F1A6C" w:rsidRDefault="009931D5" w:rsidP="008F1A6C">
      <w:pPr>
        <w:pStyle w:val="a3"/>
        <w:jc w:val="both"/>
        <w:rPr>
          <w:szCs w:val="32"/>
        </w:rPr>
      </w:pPr>
      <w:r>
        <w:rPr>
          <w:szCs w:val="32"/>
        </w:rPr>
        <w:tab/>
        <w:t>1.2. Индивидуальное сопровождение подготовки  обучающихся, находящихся в «группе учебного риска», в том числе</w:t>
      </w:r>
      <w:r w:rsidR="009E6F27">
        <w:rPr>
          <w:szCs w:val="32"/>
        </w:rPr>
        <w:t>,</w:t>
      </w:r>
      <w:r>
        <w:rPr>
          <w:szCs w:val="32"/>
        </w:rPr>
        <w:t xml:space="preserve"> 9 и 11-х классов.</w:t>
      </w:r>
    </w:p>
    <w:p w14:paraId="3AD6CF9D" w14:textId="77777777" w:rsidR="00C92387" w:rsidRDefault="00170F21" w:rsidP="009931D5">
      <w:pPr>
        <w:pStyle w:val="a3"/>
        <w:ind w:firstLine="708"/>
        <w:jc w:val="both"/>
        <w:rPr>
          <w:szCs w:val="32"/>
        </w:rPr>
      </w:pPr>
      <w:r w:rsidRPr="00C63A2A">
        <w:rPr>
          <w:szCs w:val="32"/>
        </w:rPr>
        <w:t>2.</w:t>
      </w:r>
      <w:r w:rsidR="009931D5">
        <w:rPr>
          <w:szCs w:val="32"/>
        </w:rPr>
        <w:t>Руководителю МБОУ «</w:t>
      </w:r>
      <w:proofErr w:type="spellStart"/>
      <w:r w:rsidR="009931D5">
        <w:rPr>
          <w:szCs w:val="32"/>
        </w:rPr>
        <w:t>Ушаковская</w:t>
      </w:r>
      <w:proofErr w:type="spellEnd"/>
      <w:r w:rsidR="009931D5">
        <w:rPr>
          <w:szCs w:val="32"/>
        </w:rPr>
        <w:t xml:space="preserve"> СОШ» (</w:t>
      </w:r>
      <w:proofErr w:type="spellStart"/>
      <w:r w:rsidR="009931D5">
        <w:rPr>
          <w:szCs w:val="32"/>
        </w:rPr>
        <w:t>Гатилова</w:t>
      </w:r>
      <w:proofErr w:type="spellEnd"/>
      <w:r w:rsidR="009931D5">
        <w:rPr>
          <w:szCs w:val="32"/>
        </w:rPr>
        <w:t xml:space="preserve"> Т.Г.)</w:t>
      </w:r>
    </w:p>
    <w:p w14:paraId="7AA50A33" w14:textId="1006EFE7" w:rsidR="009C712E" w:rsidRDefault="00C9238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>2.1. О</w:t>
      </w:r>
      <w:r w:rsidR="009931D5">
        <w:rPr>
          <w:szCs w:val="32"/>
        </w:rPr>
        <w:t>беспечить</w:t>
      </w:r>
      <w:r w:rsidR="00731AF7">
        <w:rPr>
          <w:szCs w:val="32"/>
        </w:rPr>
        <w:t xml:space="preserve"> качественное</w:t>
      </w:r>
      <w:r w:rsidR="009931D5">
        <w:rPr>
          <w:szCs w:val="32"/>
        </w:rPr>
        <w:t xml:space="preserve"> выполнение образовательной программы</w:t>
      </w:r>
      <w:r w:rsidR="00731AF7">
        <w:rPr>
          <w:szCs w:val="32"/>
        </w:rPr>
        <w:t xml:space="preserve"> за 3 четверть 2021/2022 </w:t>
      </w:r>
      <w:proofErr w:type="spellStart"/>
      <w:r w:rsidR="00731AF7">
        <w:rPr>
          <w:szCs w:val="32"/>
        </w:rPr>
        <w:t>уч</w:t>
      </w:r>
      <w:proofErr w:type="gramStart"/>
      <w:r w:rsidR="00731AF7">
        <w:rPr>
          <w:szCs w:val="32"/>
        </w:rPr>
        <w:t>.г</w:t>
      </w:r>
      <w:proofErr w:type="gramEnd"/>
      <w:r w:rsidR="00731AF7">
        <w:rPr>
          <w:szCs w:val="32"/>
        </w:rPr>
        <w:t>ода</w:t>
      </w:r>
      <w:proofErr w:type="spellEnd"/>
      <w:r w:rsidR="009C712E">
        <w:rPr>
          <w:szCs w:val="32"/>
        </w:rPr>
        <w:t xml:space="preserve"> </w:t>
      </w:r>
      <w:r w:rsidR="009931D5">
        <w:rPr>
          <w:szCs w:val="32"/>
        </w:rPr>
        <w:t>по всем учебным предметам  в 3-4 классах, «</w:t>
      </w:r>
      <w:r w:rsidR="00731AF7">
        <w:rPr>
          <w:szCs w:val="32"/>
        </w:rPr>
        <w:t>математика</w:t>
      </w:r>
      <w:r w:rsidR="009931D5">
        <w:rPr>
          <w:szCs w:val="32"/>
        </w:rPr>
        <w:t xml:space="preserve">» в 5-11 классах, </w:t>
      </w:r>
      <w:r w:rsidR="00731AF7">
        <w:rPr>
          <w:szCs w:val="32"/>
        </w:rPr>
        <w:t>«история» в 5-11 классах, «география» в 8-11 классах, «обществознание» в 7-11 классах, «физическая культура» в 1-11 классах.</w:t>
      </w:r>
    </w:p>
    <w:p w14:paraId="752E3001" w14:textId="4E584AC1" w:rsidR="00C92387" w:rsidRDefault="00C9238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>2.2. В срок до 29.04.2022 предоставить информацию о проделанной работе.</w:t>
      </w:r>
    </w:p>
    <w:p w14:paraId="2C38A2A2" w14:textId="070926ED" w:rsidR="00C92387" w:rsidRDefault="00731AF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 xml:space="preserve">3. Руководителям </w:t>
      </w:r>
      <w:r w:rsidR="009E6F27">
        <w:rPr>
          <w:szCs w:val="32"/>
        </w:rPr>
        <w:t>МОБУ «</w:t>
      </w:r>
      <w:proofErr w:type="spellStart"/>
      <w:r w:rsidR="009E6F27">
        <w:rPr>
          <w:szCs w:val="32"/>
        </w:rPr>
        <w:t>Мухинская</w:t>
      </w:r>
      <w:proofErr w:type="spellEnd"/>
      <w:r w:rsidR="009E6F27">
        <w:rPr>
          <w:szCs w:val="32"/>
        </w:rPr>
        <w:t xml:space="preserve"> СОШ» (Галактионова Э.В.), </w:t>
      </w:r>
      <w:r>
        <w:rPr>
          <w:szCs w:val="32"/>
        </w:rPr>
        <w:t>МБОУ «</w:t>
      </w:r>
      <w:proofErr w:type="spellStart"/>
      <w:r>
        <w:rPr>
          <w:szCs w:val="32"/>
        </w:rPr>
        <w:t>Саскалинская</w:t>
      </w:r>
      <w:proofErr w:type="spellEnd"/>
      <w:r>
        <w:rPr>
          <w:szCs w:val="32"/>
        </w:rPr>
        <w:t xml:space="preserve"> СОШ» (</w:t>
      </w:r>
      <w:proofErr w:type="spellStart"/>
      <w:r>
        <w:rPr>
          <w:szCs w:val="32"/>
        </w:rPr>
        <w:t>Курако</w:t>
      </w:r>
      <w:proofErr w:type="spellEnd"/>
      <w:r>
        <w:rPr>
          <w:szCs w:val="32"/>
        </w:rPr>
        <w:t xml:space="preserve"> О.И.) и МБОУ «</w:t>
      </w:r>
      <w:proofErr w:type="spellStart"/>
      <w:r>
        <w:rPr>
          <w:szCs w:val="32"/>
        </w:rPr>
        <w:t>Чагоянская</w:t>
      </w:r>
      <w:proofErr w:type="spellEnd"/>
      <w:r>
        <w:rPr>
          <w:szCs w:val="32"/>
        </w:rPr>
        <w:t xml:space="preserve"> СОШ» (Гончар Е.В.)</w:t>
      </w:r>
    </w:p>
    <w:p w14:paraId="0C24E9F9" w14:textId="70A21389" w:rsidR="00731AF7" w:rsidRDefault="00C9238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>3.1.</w:t>
      </w:r>
      <w:r w:rsidR="00731AF7">
        <w:rPr>
          <w:szCs w:val="32"/>
        </w:rPr>
        <w:t xml:space="preserve"> </w:t>
      </w:r>
      <w:r>
        <w:rPr>
          <w:szCs w:val="32"/>
        </w:rPr>
        <w:t>П</w:t>
      </w:r>
      <w:r w:rsidR="00731AF7">
        <w:rPr>
          <w:szCs w:val="32"/>
        </w:rPr>
        <w:t>оставить на особый контроль качество преподавания предметов и качество образовательных результатов обучающихся на уровне основного общего образования.</w:t>
      </w:r>
    </w:p>
    <w:p w14:paraId="14D4641C" w14:textId="2D0F100A" w:rsidR="00C92387" w:rsidRDefault="00C9238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 xml:space="preserve">3.2. </w:t>
      </w:r>
      <w:r w:rsidRPr="00C92387">
        <w:rPr>
          <w:szCs w:val="32"/>
        </w:rPr>
        <w:t>В срок до 29.04.2022 предоставить информацию о проделанной работе.</w:t>
      </w:r>
    </w:p>
    <w:p w14:paraId="4A359CDD" w14:textId="58AB332B" w:rsidR="00731AF7" w:rsidRDefault="00731AF7" w:rsidP="009931D5">
      <w:pPr>
        <w:pStyle w:val="a3"/>
        <w:ind w:firstLine="708"/>
        <w:jc w:val="both"/>
        <w:rPr>
          <w:szCs w:val="32"/>
        </w:rPr>
      </w:pPr>
      <w:r>
        <w:rPr>
          <w:szCs w:val="32"/>
        </w:rPr>
        <w:t>4. Руководителям МБОУ «</w:t>
      </w:r>
      <w:proofErr w:type="spellStart"/>
      <w:r>
        <w:rPr>
          <w:szCs w:val="32"/>
        </w:rPr>
        <w:t>Петрушинская</w:t>
      </w:r>
      <w:proofErr w:type="spellEnd"/>
      <w:r>
        <w:rPr>
          <w:szCs w:val="32"/>
        </w:rPr>
        <w:t xml:space="preserve"> СОШ» (Овсиенко С.И.) и МБОУ «</w:t>
      </w:r>
      <w:proofErr w:type="spellStart"/>
      <w:r>
        <w:rPr>
          <w:szCs w:val="32"/>
        </w:rPr>
        <w:t>Чагоянская</w:t>
      </w:r>
      <w:proofErr w:type="spellEnd"/>
      <w:r>
        <w:rPr>
          <w:szCs w:val="32"/>
        </w:rPr>
        <w:t xml:space="preserve"> СОШ» (Гончар Е.В</w:t>
      </w:r>
      <w:proofErr w:type="gramStart"/>
      <w:r>
        <w:rPr>
          <w:szCs w:val="32"/>
        </w:rPr>
        <w:t xml:space="preserve">,) </w:t>
      </w:r>
      <w:proofErr w:type="gramEnd"/>
      <w:r>
        <w:rPr>
          <w:szCs w:val="32"/>
        </w:rPr>
        <w:t xml:space="preserve">проанализировать причины снижения в 3-й учебной четверти качества образовательных результатов и организовать работу над </w:t>
      </w:r>
      <w:r w:rsidR="00C92387">
        <w:rPr>
          <w:szCs w:val="32"/>
        </w:rPr>
        <w:t>их исправлением.</w:t>
      </w:r>
    </w:p>
    <w:p w14:paraId="4F4B15C1" w14:textId="77777777" w:rsidR="00C92387" w:rsidRDefault="00C92387" w:rsidP="00C92387">
      <w:pPr>
        <w:pStyle w:val="a3"/>
        <w:ind w:firstLine="708"/>
        <w:jc w:val="both"/>
        <w:rPr>
          <w:szCs w:val="32"/>
        </w:rPr>
      </w:pPr>
      <w:r>
        <w:rPr>
          <w:szCs w:val="32"/>
        </w:rPr>
        <w:t xml:space="preserve">4.1. </w:t>
      </w:r>
      <w:r w:rsidRPr="00C92387">
        <w:rPr>
          <w:szCs w:val="32"/>
        </w:rPr>
        <w:t>В срок до 29.04.2022 предоставить информацию о проделанной работе.</w:t>
      </w:r>
    </w:p>
    <w:p w14:paraId="526399B6" w14:textId="09A2DE36" w:rsidR="007D2797" w:rsidRPr="00C92387" w:rsidRDefault="00C92387" w:rsidP="00C92387">
      <w:pPr>
        <w:pStyle w:val="a3"/>
        <w:ind w:firstLine="708"/>
        <w:jc w:val="both"/>
        <w:rPr>
          <w:szCs w:val="32"/>
        </w:rPr>
      </w:pPr>
      <w:r>
        <w:rPr>
          <w:szCs w:val="32"/>
        </w:rPr>
        <w:t>5.</w:t>
      </w:r>
      <w:r w:rsidR="009C712E">
        <w:rPr>
          <w:szCs w:val="32"/>
        </w:rPr>
        <w:t xml:space="preserve"> </w:t>
      </w:r>
      <w:proofErr w:type="gramStart"/>
      <w:r w:rsidR="007D2797" w:rsidRPr="00C63A2A">
        <w:rPr>
          <w:szCs w:val="32"/>
        </w:rPr>
        <w:t>Контроль за</w:t>
      </w:r>
      <w:proofErr w:type="gramEnd"/>
      <w:r w:rsidR="007D2797" w:rsidRPr="00C63A2A">
        <w:rPr>
          <w:szCs w:val="32"/>
        </w:rPr>
        <w:t xml:space="preserve"> исполнением данного приказа оставляю за</w:t>
      </w:r>
      <w:r w:rsidR="001703DB" w:rsidRPr="00C63A2A">
        <w:rPr>
          <w:szCs w:val="32"/>
        </w:rPr>
        <w:t xml:space="preserve"> </w:t>
      </w:r>
      <w:r w:rsidR="007D2797" w:rsidRPr="00C63A2A">
        <w:rPr>
          <w:szCs w:val="32"/>
        </w:rPr>
        <w:t>собой.</w:t>
      </w:r>
    </w:p>
    <w:p w14:paraId="520CC42A" w14:textId="53E86576" w:rsidR="001703DB" w:rsidRPr="00C63A2A" w:rsidRDefault="001703DB" w:rsidP="001703DB">
      <w:pPr>
        <w:pStyle w:val="a7"/>
        <w:jc w:val="both"/>
        <w:rPr>
          <w:b w:val="0"/>
          <w:sz w:val="28"/>
          <w:szCs w:val="32"/>
        </w:rPr>
      </w:pPr>
    </w:p>
    <w:p w14:paraId="3AAB3BAD" w14:textId="5A56929B" w:rsidR="000237FA" w:rsidRPr="00C63A2A" w:rsidRDefault="000237FA" w:rsidP="00937202">
      <w:pPr>
        <w:rPr>
          <w:b w:val="0"/>
          <w:noProof/>
          <w:sz w:val="28"/>
          <w:szCs w:val="22"/>
          <w:lang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3510"/>
        <w:gridCol w:w="3736"/>
        <w:gridCol w:w="2001"/>
      </w:tblGrid>
      <w:tr w:rsidR="002402CD" w:rsidRPr="00C63A2A" w14:paraId="757A429E" w14:textId="77777777" w:rsidTr="00C63A2A">
        <w:trPr>
          <w:trHeight w:val="1429"/>
        </w:trPr>
        <w:tc>
          <w:tcPr>
            <w:tcW w:w="3510" w:type="dxa"/>
          </w:tcPr>
          <w:p w14:paraId="088F97E6" w14:textId="77777777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</w:p>
          <w:p w14:paraId="07C308F5" w14:textId="76319413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  <w:r w:rsidRPr="00C63A2A">
              <w:rPr>
                <w:b w:val="0"/>
                <w:sz w:val="28"/>
                <w:szCs w:val="36"/>
              </w:rPr>
              <w:t>Начальник</w:t>
            </w:r>
            <w:r w:rsidR="00C63A2A">
              <w:rPr>
                <w:b w:val="0"/>
                <w:sz w:val="28"/>
                <w:szCs w:val="36"/>
              </w:rPr>
              <w:t xml:space="preserve"> </w:t>
            </w:r>
            <w:r w:rsidRPr="00C63A2A">
              <w:rPr>
                <w:b w:val="0"/>
                <w:sz w:val="28"/>
                <w:szCs w:val="36"/>
              </w:rPr>
              <w:t>Управления</w:t>
            </w:r>
          </w:p>
        </w:tc>
        <w:tc>
          <w:tcPr>
            <w:tcW w:w="3736" w:type="dxa"/>
          </w:tcPr>
          <w:p w14:paraId="36A6BF70" w14:textId="4F4BE04D" w:rsidR="002402CD" w:rsidRPr="00C63A2A" w:rsidRDefault="00F96F5D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noProof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14BCC2" wp14:editId="2CE8B700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55880</wp:posOffset>
                  </wp:positionV>
                  <wp:extent cx="1085215" cy="6280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B4D88" w14:textId="5472B30D" w:rsidR="00DE01DE" w:rsidRPr="00C63A2A" w:rsidRDefault="00C63A2A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 xml:space="preserve">  </w:t>
            </w:r>
          </w:p>
        </w:tc>
        <w:tc>
          <w:tcPr>
            <w:tcW w:w="2001" w:type="dxa"/>
          </w:tcPr>
          <w:p w14:paraId="5E44D035" w14:textId="77777777" w:rsidR="00DE01DE" w:rsidRPr="00C63A2A" w:rsidRDefault="00DE01DE" w:rsidP="002402CD">
            <w:pPr>
              <w:rPr>
                <w:b w:val="0"/>
                <w:sz w:val="28"/>
                <w:szCs w:val="36"/>
              </w:rPr>
            </w:pPr>
          </w:p>
          <w:p w14:paraId="32EAD1AA" w14:textId="3F8C81CA" w:rsidR="002402CD" w:rsidRPr="00C63A2A" w:rsidRDefault="002402CD" w:rsidP="002402CD">
            <w:pPr>
              <w:rPr>
                <w:b w:val="0"/>
                <w:sz w:val="28"/>
                <w:szCs w:val="32"/>
              </w:rPr>
            </w:pPr>
            <w:proofErr w:type="spellStart"/>
            <w:r w:rsidRPr="00C63A2A">
              <w:rPr>
                <w:b w:val="0"/>
                <w:sz w:val="28"/>
                <w:szCs w:val="36"/>
              </w:rPr>
              <w:t>Е.Г.Баранова</w:t>
            </w:r>
            <w:proofErr w:type="spellEnd"/>
          </w:p>
        </w:tc>
      </w:tr>
    </w:tbl>
    <w:p w14:paraId="32486B0B" w14:textId="77777777" w:rsidR="002402CD" w:rsidRDefault="002402CD" w:rsidP="00937202">
      <w:pPr>
        <w:rPr>
          <w:b w:val="0"/>
          <w:sz w:val="22"/>
        </w:rPr>
      </w:pPr>
    </w:p>
    <w:p w14:paraId="76C14A59" w14:textId="77777777" w:rsidR="00F96F5D" w:rsidRDefault="00F96F5D" w:rsidP="00C92387">
      <w:pPr>
        <w:rPr>
          <w:b w:val="0"/>
          <w:sz w:val="22"/>
        </w:rPr>
      </w:pPr>
    </w:p>
    <w:p w14:paraId="704E1FE1" w14:textId="77777777" w:rsidR="00F96F5D" w:rsidRDefault="00F96F5D" w:rsidP="00C92387">
      <w:pPr>
        <w:rPr>
          <w:b w:val="0"/>
          <w:sz w:val="22"/>
        </w:rPr>
      </w:pPr>
    </w:p>
    <w:p w14:paraId="0029FC25" w14:textId="77777777" w:rsidR="00F96F5D" w:rsidRDefault="00F96F5D" w:rsidP="00C92387">
      <w:pPr>
        <w:rPr>
          <w:b w:val="0"/>
          <w:sz w:val="22"/>
        </w:rPr>
      </w:pPr>
    </w:p>
    <w:p w14:paraId="65BABF3A" w14:textId="77777777" w:rsidR="00F96F5D" w:rsidRDefault="00F96F5D" w:rsidP="00C92387">
      <w:pPr>
        <w:rPr>
          <w:b w:val="0"/>
          <w:sz w:val="22"/>
        </w:rPr>
      </w:pPr>
    </w:p>
    <w:p w14:paraId="4846FF38" w14:textId="77777777" w:rsidR="00F96F5D" w:rsidRDefault="00F96F5D" w:rsidP="00C92387">
      <w:pPr>
        <w:rPr>
          <w:b w:val="0"/>
          <w:sz w:val="22"/>
        </w:rPr>
      </w:pPr>
    </w:p>
    <w:p w14:paraId="66B9E5D4" w14:textId="77777777" w:rsidR="00F96F5D" w:rsidRDefault="00F96F5D" w:rsidP="00C92387">
      <w:pPr>
        <w:rPr>
          <w:b w:val="0"/>
          <w:sz w:val="22"/>
        </w:rPr>
      </w:pPr>
    </w:p>
    <w:p w14:paraId="04B2D1BB" w14:textId="77777777" w:rsidR="00F96F5D" w:rsidRDefault="00F96F5D" w:rsidP="00C92387">
      <w:pPr>
        <w:rPr>
          <w:b w:val="0"/>
          <w:sz w:val="22"/>
        </w:rPr>
      </w:pPr>
    </w:p>
    <w:p w14:paraId="5B24B2FF" w14:textId="77777777" w:rsidR="00F96F5D" w:rsidRDefault="00F96F5D" w:rsidP="00C92387">
      <w:pPr>
        <w:rPr>
          <w:b w:val="0"/>
          <w:sz w:val="22"/>
        </w:rPr>
      </w:pPr>
    </w:p>
    <w:p w14:paraId="25209915" w14:textId="07814B92" w:rsidR="00517A33" w:rsidRDefault="00C92387" w:rsidP="00C92387">
      <w:pPr>
        <w:rPr>
          <w:sz w:val="28"/>
          <w:szCs w:val="28"/>
        </w:rPr>
      </w:pPr>
      <w:bookmarkStart w:id="2" w:name="_GoBack"/>
      <w:bookmarkEnd w:id="2"/>
      <w:r>
        <w:rPr>
          <w:b w:val="0"/>
          <w:sz w:val="22"/>
        </w:rPr>
        <w:t>В.В. Черепанова</w:t>
      </w:r>
    </w:p>
    <w:sectPr w:rsidR="00517A33" w:rsidSect="000237F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5341" w14:textId="77777777" w:rsidR="00F83FCA" w:rsidRDefault="00F83FCA" w:rsidP="00C655D6">
      <w:r>
        <w:separator/>
      </w:r>
    </w:p>
  </w:endnote>
  <w:endnote w:type="continuationSeparator" w:id="0">
    <w:p w14:paraId="10F1FDCF" w14:textId="77777777" w:rsidR="00F83FCA" w:rsidRDefault="00F83FCA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FFEF" w14:textId="77777777" w:rsidR="00F83FCA" w:rsidRDefault="00F83FCA" w:rsidP="00C655D6">
      <w:r>
        <w:separator/>
      </w:r>
    </w:p>
  </w:footnote>
  <w:footnote w:type="continuationSeparator" w:id="0">
    <w:p w14:paraId="4886AF47" w14:textId="77777777" w:rsidR="00F83FCA" w:rsidRDefault="00F83FCA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C40"/>
    <w:multiLevelType w:val="hybridMultilevel"/>
    <w:tmpl w:val="8968F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67D1B"/>
    <w:multiLevelType w:val="hybridMultilevel"/>
    <w:tmpl w:val="52EC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676B"/>
    <w:multiLevelType w:val="hybridMultilevel"/>
    <w:tmpl w:val="35AE9B76"/>
    <w:lvl w:ilvl="0" w:tplc="22EAEAD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BBF15A7"/>
    <w:multiLevelType w:val="hybridMultilevel"/>
    <w:tmpl w:val="E1146356"/>
    <w:lvl w:ilvl="0" w:tplc="4C84C9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B3"/>
    <w:rsid w:val="00021C72"/>
    <w:rsid w:val="000237FA"/>
    <w:rsid w:val="000260B0"/>
    <w:rsid w:val="00053D72"/>
    <w:rsid w:val="00057E89"/>
    <w:rsid w:val="000A0009"/>
    <w:rsid w:val="000C3720"/>
    <w:rsid w:val="00114287"/>
    <w:rsid w:val="001421CF"/>
    <w:rsid w:val="0014353E"/>
    <w:rsid w:val="00147215"/>
    <w:rsid w:val="00157EE7"/>
    <w:rsid w:val="001703DB"/>
    <w:rsid w:val="00170F21"/>
    <w:rsid w:val="00184E6D"/>
    <w:rsid w:val="00187F3E"/>
    <w:rsid w:val="001A5614"/>
    <w:rsid w:val="001A646F"/>
    <w:rsid w:val="001C7876"/>
    <w:rsid w:val="001E5393"/>
    <w:rsid w:val="001E593B"/>
    <w:rsid w:val="001F4304"/>
    <w:rsid w:val="002402CD"/>
    <w:rsid w:val="002449D6"/>
    <w:rsid w:val="00252A1A"/>
    <w:rsid w:val="0025628E"/>
    <w:rsid w:val="0026319C"/>
    <w:rsid w:val="00284E75"/>
    <w:rsid w:val="00285E13"/>
    <w:rsid w:val="002B2910"/>
    <w:rsid w:val="002D5A21"/>
    <w:rsid w:val="002E3E38"/>
    <w:rsid w:val="002F042A"/>
    <w:rsid w:val="002F0AFB"/>
    <w:rsid w:val="002F4169"/>
    <w:rsid w:val="002F4D9A"/>
    <w:rsid w:val="002F7193"/>
    <w:rsid w:val="003069F6"/>
    <w:rsid w:val="003155D6"/>
    <w:rsid w:val="00322FD9"/>
    <w:rsid w:val="003273B6"/>
    <w:rsid w:val="003576BA"/>
    <w:rsid w:val="00375516"/>
    <w:rsid w:val="0037576F"/>
    <w:rsid w:val="003E0350"/>
    <w:rsid w:val="003E0D3B"/>
    <w:rsid w:val="003E24DB"/>
    <w:rsid w:val="00405102"/>
    <w:rsid w:val="0042361F"/>
    <w:rsid w:val="004536B4"/>
    <w:rsid w:val="00473BE3"/>
    <w:rsid w:val="004854D6"/>
    <w:rsid w:val="004965D2"/>
    <w:rsid w:val="004A6987"/>
    <w:rsid w:val="004B21F6"/>
    <w:rsid w:val="004D56AD"/>
    <w:rsid w:val="004F41BE"/>
    <w:rsid w:val="004F5B15"/>
    <w:rsid w:val="004F7263"/>
    <w:rsid w:val="00517A33"/>
    <w:rsid w:val="00544ACF"/>
    <w:rsid w:val="00585071"/>
    <w:rsid w:val="005853F2"/>
    <w:rsid w:val="005977BC"/>
    <w:rsid w:val="005D02E2"/>
    <w:rsid w:val="005F1481"/>
    <w:rsid w:val="005F2BC2"/>
    <w:rsid w:val="005F390D"/>
    <w:rsid w:val="005F3CB8"/>
    <w:rsid w:val="006006BA"/>
    <w:rsid w:val="006034C5"/>
    <w:rsid w:val="00603665"/>
    <w:rsid w:val="00611B7C"/>
    <w:rsid w:val="00624D35"/>
    <w:rsid w:val="0063512C"/>
    <w:rsid w:val="006443C7"/>
    <w:rsid w:val="00652BCE"/>
    <w:rsid w:val="006E0228"/>
    <w:rsid w:val="00731AF7"/>
    <w:rsid w:val="0073636C"/>
    <w:rsid w:val="007436EA"/>
    <w:rsid w:val="007606A5"/>
    <w:rsid w:val="00760A4B"/>
    <w:rsid w:val="007762D1"/>
    <w:rsid w:val="00776898"/>
    <w:rsid w:val="00782B96"/>
    <w:rsid w:val="00793E20"/>
    <w:rsid w:val="007A78BA"/>
    <w:rsid w:val="007B0707"/>
    <w:rsid w:val="007B1512"/>
    <w:rsid w:val="007D2797"/>
    <w:rsid w:val="007D2C7A"/>
    <w:rsid w:val="007D3D0B"/>
    <w:rsid w:val="007D4029"/>
    <w:rsid w:val="0081015A"/>
    <w:rsid w:val="008406C1"/>
    <w:rsid w:val="008433C5"/>
    <w:rsid w:val="008536EB"/>
    <w:rsid w:val="00870529"/>
    <w:rsid w:val="008D74A2"/>
    <w:rsid w:val="008F1A6C"/>
    <w:rsid w:val="008F36E6"/>
    <w:rsid w:val="00912BD1"/>
    <w:rsid w:val="00930824"/>
    <w:rsid w:val="00932A04"/>
    <w:rsid w:val="00937202"/>
    <w:rsid w:val="00937555"/>
    <w:rsid w:val="00955B26"/>
    <w:rsid w:val="009672CC"/>
    <w:rsid w:val="00971134"/>
    <w:rsid w:val="009715F9"/>
    <w:rsid w:val="009931D5"/>
    <w:rsid w:val="009A390B"/>
    <w:rsid w:val="009B59B5"/>
    <w:rsid w:val="009B6C9D"/>
    <w:rsid w:val="009C2CF2"/>
    <w:rsid w:val="009C712E"/>
    <w:rsid w:val="009E6F27"/>
    <w:rsid w:val="009F7F61"/>
    <w:rsid w:val="00A25B48"/>
    <w:rsid w:val="00A328B3"/>
    <w:rsid w:val="00A36477"/>
    <w:rsid w:val="00A45FE7"/>
    <w:rsid w:val="00A620B6"/>
    <w:rsid w:val="00A6694E"/>
    <w:rsid w:val="00AB010B"/>
    <w:rsid w:val="00AB2E60"/>
    <w:rsid w:val="00AB4C23"/>
    <w:rsid w:val="00AC5373"/>
    <w:rsid w:val="00AD25A2"/>
    <w:rsid w:val="00AD703D"/>
    <w:rsid w:val="00B27808"/>
    <w:rsid w:val="00B278EC"/>
    <w:rsid w:val="00B34ECB"/>
    <w:rsid w:val="00B47E88"/>
    <w:rsid w:val="00B54FD8"/>
    <w:rsid w:val="00B57E9C"/>
    <w:rsid w:val="00B629D6"/>
    <w:rsid w:val="00B662EE"/>
    <w:rsid w:val="00B73931"/>
    <w:rsid w:val="00BA7E40"/>
    <w:rsid w:val="00BD7C9C"/>
    <w:rsid w:val="00BE53ED"/>
    <w:rsid w:val="00BF5F1D"/>
    <w:rsid w:val="00C11A01"/>
    <w:rsid w:val="00C35AEA"/>
    <w:rsid w:val="00C37403"/>
    <w:rsid w:val="00C63A2A"/>
    <w:rsid w:val="00C655D6"/>
    <w:rsid w:val="00C92387"/>
    <w:rsid w:val="00CA2DCB"/>
    <w:rsid w:val="00CD5BB8"/>
    <w:rsid w:val="00CE0857"/>
    <w:rsid w:val="00CF5E7C"/>
    <w:rsid w:val="00D237EC"/>
    <w:rsid w:val="00D303ED"/>
    <w:rsid w:val="00D3192E"/>
    <w:rsid w:val="00D44DFD"/>
    <w:rsid w:val="00D56518"/>
    <w:rsid w:val="00D571E2"/>
    <w:rsid w:val="00D619B2"/>
    <w:rsid w:val="00D97086"/>
    <w:rsid w:val="00DA3181"/>
    <w:rsid w:val="00DD0483"/>
    <w:rsid w:val="00DD20A5"/>
    <w:rsid w:val="00DE01DE"/>
    <w:rsid w:val="00DE4A64"/>
    <w:rsid w:val="00E50D76"/>
    <w:rsid w:val="00E64EF8"/>
    <w:rsid w:val="00E7125A"/>
    <w:rsid w:val="00E7312E"/>
    <w:rsid w:val="00E9202B"/>
    <w:rsid w:val="00E9439C"/>
    <w:rsid w:val="00EB0636"/>
    <w:rsid w:val="00EC2369"/>
    <w:rsid w:val="00EC57DE"/>
    <w:rsid w:val="00EC6AEA"/>
    <w:rsid w:val="00ED539B"/>
    <w:rsid w:val="00EE38D8"/>
    <w:rsid w:val="00EE4887"/>
    <w:rsid w:val="00EF244A"/>
    <w:rsid w:val="00EF4866"/>
    <w:rsid w:val="00F11908"/>
    <w:rsid w:val="00F11E7E"/>
    <w:rsid w:val="00F21880"/>
    <w:rsid w:val="00F259EA"/>
    <w:rsid w:val="00F41695"/>
    <w:rsid w:val="00F54765"/>
    <w:rsid w:val="00F549F6"/>
    <w:rsid w:val="00F66775"/>
    <w:rsid w:val="00F722AF"/>
    <w:rsid w:val="00F74ACE"/>
    <w:rsid w:val="00F76148"/>
    <w:rsid w:val="00F83FCA"/>
    <w:rsid w:val="00F96F5D"/>
    <w:rsid w:val="00FA39B0"/>
    <w:rsid w:val="00FA6998"/>
    <w:rsid w:val="00FB31AD"/>
    <w:rsid w:val="00FB5D22"/>
    <w:rsid w:val="00FC6C75"/>
    <w:rsid w:val="00FD0EEB"/>
    <w:rsid w:val="00FE0BA9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No Spacing"/>
    <w:link w:val="a6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4F41BE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F41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56CA-1FAF-4603-96C2-3BD6F4FC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66</cp:revision>
  <cp:lastPrinted>2022-04-12T06:11:00Z</cp:lastPrinted>
  <dcterms:created xsi:type="dcterms:W3CDTF">2012-09-23T23:37:00Z</dcterms:created>
  <dcterms:modified xsi:type="dcterms:W3CDTF">2022-04-12T06:14:00Z</dcterms:modified>
</cp:coreProperties>
</file>