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2A" w:rsidRPr="00A056B5" w:rsidRDefault="00203595" w:rsidP="00A424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A4242A" w:rsidRPr="00A056B5">
        <w:rPr>
          <w:b/>
          <w:sz w:val="28"/>
          <w:szCs w:val="28"/>
        </w:rPr>
        <w:t>.</w:t>
      </w:r>
      <w:r w:rsidR="009E31D3">
        <w:rPr>
          <w:b/>
          <w:sz w:val="28"/>
          <w:szCs w:val="28"/>
        </w:rPr>
        <w:t>0</w:t>
      </w:r>
      <w:r w:rsidR="00265DF5">
        <w:rPr>
          <w:b/>
          <w:sz w:val="28"/>
          <w:szCs w:val="28"/>
        </w:rPr>
        <w:t>4</w:t>
      </w:r>
      <w:r w:rsidR="009E31D3">
        <w:rPr>
          <w:b/>
          <w:sz w:val="28"/>
          <w:szCs w:val="28"/>
        </w:rPr>
        <w:t>.20</w:t>
      </w:r>
      <w:r w:rsidR="00265DF5">
        <w:rPr>
          <w:b/>
          <w:sz w:val="28"/>
          <w:szCs w:val="28"/>
        </w:rPr>
        <w:t>2</w:t>
      </w:r>
      <w:r w:rsidR="004F2275">
        <w:rPr>
          <w:b/>
          <w:sz w:val="28"/>
          <w:szCs w:val="28"/>
        </w:rPr>
        <w:t>2</w:t>
      </w:r>
      <w:r w:rsidR="00A4242A" w:rsidRPr="00A056B5">
        <w:rPr>
          <w:b/>
          <w:sz w:val="28"/>
          <w:szCs w:val="28"/>
        </w:rPr>
        <w:t>г.</w:t>
      </w:r>
      <w:r w:rsidR="00A4242A">
        <w:rPr>
          <w:b/>
          <w:sz w:val="28"/>
          <w:szCs w:val="28"/>
        </w:rPr>
        <w:t xml:space="preserve">                                                                      </w:t>
      </w:r>
    </w:p>
    <w:p w:rsidR="00A4242A" w:rsidRDefault="00A4242A" w:rsidP="00A4242A">
      <w:pPr>
        <w:jc w:val="center"/>
        <w:rPr>
          <w:sz w:val="28"/>
          <w:szCs w:val="28"/>
        </w:rPr>
      </w:pPr>
    </w:p>
    <w:p w:rsidR="00A4242A" w:rsidRPr="00A056B5" w:rsidRDefault="00A4242A" w:rsidP="00A4242A">
      <w:pPr>
        <w:jc w:val="center"/>
        <w:rPr>
          <w:b/>
          <w:sz w:val="28"/>
          <w:szCs w:val="28"/>
        </w:rPr>
      </w:pPr>
      <w:r w:rsidRPr="00A056B5">
        <w:rPr>
          <w:b/>
          <w:sz w:val="28"/>
          <w:szCs w:val="28"/>
        </w:rPr>
        <w:t>Справка</w:t>
      </w:r>
    </w:p>
    <w:p w:rsidR="00A4242A" w:rsidRDefault="00A4242A" w:rsidP="00A4242A">
      <w:pPr>
        <w:jc w:val="center"/>
        <w:rPr>
          <w:b/>
          <w:sz w:val="28"/>
          <w:szCs w:val="28"/>
        </w:rPr>
      </w:pPr>
      <w:r w:rsidRPr="00A056B5">
        <w:rPr>
          <w:b/>
          <w:sz w:val="28"/>
          <w:szCs w:val="28"/>
        </w:rPr>
        <w:t xml:space="preserve">по итогам комплексной </w:t>
      </w:r>
      <w:proofErr w:type="gramStart"/>
      <w:r w:rsidRPr="00A056B5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 xml:space="preserve"> </w:t>
      </w:r>
      <w:r w:rsidRPr="00A056B5">
        <w:rPr>
          <w:b/>
          <w:sz w:val="28"/>
          <w:szCs w:val="28"/>
        </w:rPr>
        <w:t xml:space="preserve"> муниципального</w:t>
      </w:r>
      <w:proofErr w:type="gramEnd"/>
    </w:p>
    <w:p w:rsidR="00A4242A" w:rsidRPr="00A056B5" w:rsidRDefault="00A4242A" w:rsidP="00A4242A">
      <w:pPr>
        <w:jc w:val="center"/>
        <w:rPr>
          <w:b/>
          <w:sz w:val="28"/>
          <w:szCs w:val="28"/>
        </w:rPr>
      </w:pPr>
      <w:r w:rsidRPr="00A056B5">
        <w:rPr>
          <w:b/>
          <w:sz w:val="28"/>
          <w:szCs w:val="28"/>
        </w:rPr>
        <w:t xml:space="preserve"> бюджетного общеобразовательного  учреждения «</w:t>
      </w:r>
      <w:proofErr w:type="spellStart"/>
      <w:r w:rsidR="00B41CEF">
        <w:rPr>
          <w:b/>
          <w:sz w:val="28"/>
          <w:szCs w:val="28"/>
        </w:rPr>
        <w:t>Ушак</w:t>
      </w:r>
      <w:r w:rsidR="004229AE">
        <w:rPr>
          <w:b/>
          <w:sz w:val="28"/>
          <w:szCs w:val="28"/>
        </w:rPr>
        <w:t>овская</w:t>
      </w:r>
      <w:proofErr w:type="spellEnd"/>
      <w:r w:rsidR="004229AE">
        <w:rPr>
          <w:b/>
          <w:sz w:val="28"/>
          <w:szCs w:val="28"/>
        </w:rPr>
        <w:t xml:space="preserve"> </w:t>
      </w:r>
      <w:r w:rsidR="00F47F1D">
        <w:rPr>
          <w:b/>
          <w:sz w:val="28"/>
          <w:szCs w:val="28"/>
        </w:rPr>
        <w:t xml:space="preserve"> СОШ»</w:t>
      </w:r>
    </w:p>
    <w:p w:rsidR="00A4242A" w:rsidRPr="00851586" w:rsidRDefault="00A4242A" w:rsidP="00A4242A">
      <w:pPr>
        <w:jc w:val="both"/>
        <w:rPr>
          <w:sz w:val="28"/>
          <w:szCs w:val="28"/>
        </w:rPr>
      </w:pPr>
    </w:p>
    <w:p w:rsidR="00A4242A" w:rsidRPr="00851586" w:rsidRDefault="00A4242A" w:rsidP="00A4242A">
      <w:pPr>
        <w:jc w:val="both"/>
        <w:rPr>
          <w:sz w:val="28"/>
          <w:szCs w:val="28"/>
        </w:rPr>
      </w:pPr>
      <w:r w:rsidRPr="00851586">
        <w:rPr>
          <w:sz w:val="28"/>
          <w:szCs w:val="28"/>
        </w:rPr>
        <w:tab/>
      </w:r>
      <w:r>
        <w:rPr>
          <w:sz w:val="28"/>
          <w:szCs w:val="28"/>
        </w:rPr>
        <w:t xml:space="preserve">Ведущим специалистом-юристом МУ «Управление по образованию и работе с молодежью администрации Шимановского района» </w:t>
      </w:r>
      <w:r w:rsidR="00265DF5">
        <w:rPr>
          <w:sz w:val="28"/>
          <w:szCs w:val="28"/>
        </w:rPr>
        <w:t xml:space="preserve">И.В. </w:t>
      </w:r>
      <w:proofErr w:type="spellStart"/>
      <w:r w:rsidR="00265DF5">
        <w:rPr>
          <w:sz w:val="28"/>
          <w:szCs w:val="28"/>
        </w:rPr>
        <w:t>Герас</w:t>
      </w:r>
      <w:r>
        <w:rPr>
          <w:sz w:val="28"/>
          <w:szCs w:val="28"/>
        </w:rPr>
        <w:t>иной</w:t>
      </w:r>
      <w:proofErr w:type="spellEnd"/>
      <w:r>
        <w:rPr>
          <w:sz w:val="28"/>
          <w:szCs w:val="28"/>
        </w:rPr>
        <w:t xml:space="preserve"> проведена проверка Устава и локальных нормативных правовых актов муниципального общеобразовательного бюджетного учреждения  «</w:t>
      </w:r>
      <w:proofErr w:type="spellStart"/>
      <w:r w:rsidR="00B41CEF" w:rsidRPr="00B41CEF">
        <w:rPr>
          <w:sz w:val="28"/>
          <w:szCs w:val="28"/>
        </w:rPr>
        <w:t>Ушак</w:t>
      </w:r>
      <w:r w:rsidR="004229AE"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 СОШ»</w:t>
      </w:r>
      <w:r w:rsidR="00E26CFB">
        <w:rPr>
          <w:sz w:val="28"/>
          <w:szCs w:val="28"/>
        </w:rPr>
        <w:t xml:space="preserve"> (далее – Учреждение)</w:t>
      </w:r>
      <w:r w:rsidR="00F47F1D">
        <w:rPr>
          <w:sz w:val="28"/>
          <w:szCs w:val="28"/>
        </w:rPr>
        <w:t>.</w:t>
      </w:r>
    </w:p>
    <w:p w:rsidR="00A4242A" w:rsidRDefault="00A4242A" w:rsidP="00A4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установлено следующее:</w:t>
      </w:r>
    </w:p>
    <w:p w:rsidR="00A4242A" w:rsidRDefault="00A4242A" w:rsidP="00A4242A">
      <w:pPr>
        <w:ind w:firstLine="708"/>
        <w:jc w:val="both"/>
        <w:rPr>
          <w:sz w:val="28"/>
          <w:szCs w:val="28"/>
        </w:rPr>
      </w:pPr>
      <w:r w:rsidRPr="00D30A62">
        <w:rPr>
          <w:sz w:val="28"/>
          <w:szCs w:val="28"/>
        </w:rPr>
        <w:t>МБО</w:t>
      </w:r>
      <w:r>
        <w:rPr>
          <w:sz w:val="28"/>
          <w:szCs w:val="28"/>
        </w:rPr>
        <w:t>У «</w:t>
      </w:r>
      <w:proofErr w:type="spellStart"/>
      <w:proofErr w:type="gramStart"/>
      <w:r w:rsidR="00B41CEF">
        <w:rPr>
          <w:sz w:val="28"/>
          <w:szCs w:val="28"/>
        </w:rPr>
        <w:t>Ушак</w:t>
      </w:r>
      <w:r w:rsidR="004229AE">
        <w:rPr>
          <w:sz w:val="28"/>
          <w:szCs w:val="28"/>
        </w:rPr>
        <w:t>овская</w:t>
      </w:r>
      <w:proofErr w:type="spellEnd"/>
      <w:r w:rsidR="004229AE">
        <w:rPr>
          <w:sz w:val="28"/>
          <w:szCs w:val="28"/>
        </w:rPr>
        <w:t xml:space="preserve"> </w:t>
      </w:r>
      <w:r w:rsidRPr="00D30A62">
        <w:rPr>
          <w:sz w:val="28"/>
          <w:szCs w:val="28"/>
        </w:rPr>
        <w:t xml:space="preserve"> СОШ</w:t>
      </w:r>
      <w:proofErr w:type="gramEnd"/>
      <w:r w:rsidRPr="00D30A62">
        <w:rPr>
          <w:sz w:val="28"/>
          <w:szCs w:val="28"/>
        </w:rPr>
        <w:t xml:space="preserve">», </w:t>
      </w:r>
      <w:r w:rsidR="00F47F1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школы </w:t>
      </w:r>
      <w:r w:rsidR="00F47F1D">
        <w:rPr>
          <w:sz w:val="28"/>
          <w:szCs w:val="28"/>
        </w:rPr>
        <w:t>–</w:t>
      </w:r>
      <w:r w:rsidRPr="00D30A62">
        <w:rPr>
          <w:sz w:val="28"/>
          <w:szCs w:val="28"/>
        </w:rPr>
        <w:t xml:space="preserve"> </w:t>
      </w:r>
      <w:proofErr w:type="spellStart"/>
      <w:r w:rsidR="00B41CEF">
        <w:rPr>
          <w:sz w:val="28"/>
          <w:szCs w:val="28"/>
        </w:rPr>
        <w:t>Гатилова</w:t>
      </w:r>
      <w:proofErr w:type="spellEnd"/>
      <w:r w:rsidR="00B41CEF">
        <w:rPr>
          <w:sz w:val="28"/>
          <w:szCs w:val="28"/>
        </w:rPr>
        <w:t xml:space="preserve"> Татьяна Геннадьевна</w:t>
      </w:r>
      <w:r w:rsidRPr="00D30A62">
        <w:rPr>
          <w:sz w:val="28"/>
          <w:szCs w:val="28"/>
        </w:rPr>
        <w:t xml:space="preserve">, зарегистрировано как </w:t>
      </w:r>
      <w:r>
        <w:rPr>
          <w:sz w:val="28"/>
          <w:szCs w:val="28"/>
        </w:rPr>
        <w:t xml:space="preserve"> </w:t>
      </w:r>
      <w:r w:rsidRPr="00D30A62">
        <w:rPr>
          <w:sz w:val="28"/>
          <w:szCs w:val="28"/>
        </w:rPr>
        <w:t>юридичес</w:t>
      </w:r>
      <w:r>
        <w:rPr>
          <w:sz w:val="28"/>
          <w:szCs w:val="28"/>
        </w:rPr>
        <w:t>ко</w:t>
      </w:r>
      <w:r w:rsidR="00F47F1D">
        <w:rPr>
          <w:sz w:val="28"/>
          <w:szCs w:val="28"/>
        </w:rPr>
        <w:t>е</w:t>
      </w:r>
      <w:r>
        <w:rPr>
          <w:sz w:val="28"/>
          <w:szCs w:val="28"/>
        </w:rPr>
        <w:t xml:space="preserve"> лицо </w:t>
      </w:r>
      <w:r w:rsidR="000B6EFB" w:rsidRPr="000B6EFB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 w:rsidR="00B41CEF">
        <w:rPr>
          <w:sz w:val="28"/>
          <w:szCs w:val="28"/>
        </w:rPr>
        <w:t>Ушак</w:t>
      </w:r>
      <w:r w:rsidR="004229AE">
        <w:rPr>
          <w:sz w:val="28"/>
          <w:szCs w:val="28"/>
        </w:rPr>
        <w:t>овская</w:t>
      </w:r>
      <w:proofErr w:type="spellEnd"/>
      <w:r w:rsidR="00F4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 </w:t>
      </w:r>
      <w:r w:rsidR="00C30159" w:rsidRPr="00C30159">
        <w:rPr>
          <w:sz w:val="28"/>
          <w:szCs w:val="28"/>
        </w:rPr>
        <w:t>01.07.1996</w:t>
      </w:r>
      <w:r w:rsidRPr="00D30A62">
        <w:rPr>
          <w:sz w:val="28"/>
          <w:szCs w:val="28"/>
        </w:rPr>
        <w:t xml:space="preserve"> года, имеет лицензию на право ведения образовательной деятельности </w:t>
      </w:r>
      <w:r>
        <w:rPr>
          <w:sz w:val="28"/>
          <w:szCs w:val="28"/>
        </w:rPr>
        <w:t xml:space="preserve">от </w:t>
      </w:r>
      <w:r w:rsidR="00C30159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808F3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480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ОД </w:t>
      </w:r>
      <w:r w:rsidR="004808F3">
        <w:rPr>
          <w:sz w:val="28"/>
          <w:szCs w:val="28"/>
        </w:rPr>
        <w:t>55</w:t>
      </w:r>
      <w:r w:rsidR="00C30159">
        <w:rPr>
          <w:sz w:val="28"/>
          <w:szCs w:val="28"/>
        </w:rPr>
        <w:t>0</w:t>
      </w:r>
      <w:r w:rsidR="004229AE">
        <w:rPr>
          <w:sz w:val="28"/>
          <w:szCs w:val="28"/>
        </w:rPr>
        <w:t>7</w:t>
      </w:r>
      <w:r w:rsidR="004808F3">
        <w:rPr>
          <w:sz w:val="28"/>
          <w:szCs w:val="28"/>
        </w:rPr>
        <w:t>;</w:t>
      </w:r>
      <w:r w:rsidRPr="00D30A62">
        <w:rPr>
          <w:sz w:val="28"/>
          <w:szCs w:val="28"/>
        </w:rPr>
        <w:t xml:space="preserve"> свидетельство о государственной аккредитации</w:t>
      </w:r>
      <w:r>
        <w:rPr>
          <w:sz w:val="28"/>
          <w:szCs w:val="28"/>
        </w:rPr>
        <w:t xml:space="preserve"> от </w:t>
      </w:r>
      <w:r w:rsidR="00C30159">
        <w:rPr>
          <w:sz w:val="28"/>
          <w:szCs w:val="28"/>
        </w:rPr>
        <w:t>27</w:t>
      </w:r>
      <w:r w:rsidRPr="00A2183D">
        <w:rPr>
          <w:sz w:val="28"/>
          <w:szCs w:val="28"/>
        </w:rPr>
        <w:t>.0</w:t>
      </w:r>
      <w:r w:rsidR="00C30159">
        <w:rPr>
          <w:sz w:val="28"/>
          <w:szCs w:val="28"/>
        </w:rPr>
        <w:t>2</w:t>
      </w:r>
      <w:r w:rsidRPr="00A2183D">
        <w:rPr>
          <w:sz w:val="28"/>
          <w:szCs w:val="28"/>
        </w:rPr>
        <w:t>.201</w:t>
      </w:r>
      <w:r w:rsidR="00C30159">
        <w:rPr>
          <w:sz w:val="28"/>
          <w:szCs w:val="28"/>
        </w:rPr>
        <w:t>5</w:t>
      </w:r>
      <w:r w:rsidRPr="00A2183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4808F3">
        <w:rPr>
          <w:sz w:val="28"/>
          <w:szCs w:val="28"/>
        </w:rPr>
        <w:t>02</w:t>
      </w:r>
      <w:r w:rsidR="00C30159">
        <w:rPr>
          <w:sz w:val="28"/>
          <w:szCs w:val="28"/>
        </w:rPr>
        <w:t>715</w:t>
      </w:r>
      <w:r>
        <w:rPr>
          <w:sz w:val="28"/>
          <w:szCs w:val="28"/>
        </w:rPr>
        <w:t xml:space="preserve">; свидетельство о регистрации права (земельный участок) от </w:t>
      </w:r>
      <w:r w:rsidR="007D52E3">
        <w:rPr>
          <w:sz w:val="28"/>
          <w:szCs w:val="28"/>
        </w:rPr>
        <w:t>1</w:t>
      </w:r>
      <w:r w:rsidR="005F369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229AE">
        <w:rPr>
          <w:sz w:val="28"/>
          <w:szCs w:val="28"/>
        </w:rPr>
        <w:t>0</w:t>
      </w:r>
      <w:r w:rsidR="007D52E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7D52E3">
        <w:rPr>
          <w:sz w:val="28"/>
          <w:szCs w:val="28"/>
        </w:rPr>
        <w:t>3</w:t>
      </w:r>
      <w:r>
        <w:rPr>
          <w:sz w:val="28"/>
          <w:szCs w:val="28"/>
        </w:rPr>
        <w:t xml:space="preserve"> г. серия 28 АА № </w:t>
      </w:r>
      <w:r w:rsidR="007D52E3">
        <w:rPr>
          <w:sz w:val="28"/>
          <w:szCs w:val="28"/>
        </w:rPr>
        <w:t>75</w:t>
      </w:r>
      <w:r w:rsidR="005F3699">
        <w:rPr>
          <w:sz w:val="28"/>
          <w:szCs w:val="28"/>
        </w:rPr>
        <w:t>3</w:t>
      </w:r>
      <w:r w:rsidR="007D52E3">
        <w:rPr>
          <w:sz w:val="28"/>
          <w:szCs w:val="28"/>
        </w:rPr>
        <w:t>280</w:t>
      </w:r>
      <w:r>
        <w:rPr>
          <w:sz w:val="28"/>
          <w:szCs w:val="28"/>
        </w:rPr>
        <w:t xml:space="preserve">; свидетельство о регистрации права </w:t>
      </w:r>
      <w:r w:rsidR="001F7491">
        <w:rPr>
          <w:sz w:val="28"/>
          <w:szCs w:val="28"/>
        </w:rPr>
        <w:t>(школа</w:t>
      </w:r>
      <w:r>
        <w:rPr>
          <w:sz w:val="28"/>
          <w:szCs w:val="28"/>
        </w:rPr>
        <w:t xml:space="preserve">) от </w:t>
      </w:r>
      <w:r w:rsidR="001F7491">
        <w:rPr>
          <w:sz w:val="28"/>
          <w:szCs w:val="28"/>
        </w:rPr>
        <w:t>1</w:t>
      </w:r>
      <w:r w:rsidR="007D52E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D52E3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7D52E3">
        <w:rPr>
          <w:sz w:val="28"/>
          <w:szCs w:val="28"/>
        </w:rPr>
        <w:t>3</w:t>
      </w:r>
      <w:r>
        <w:rPr>
          <w:sz w:val="28"/>
          <w:szCs w:val="28"/>
        </w:rPr>
        <w:t xml:space="preserve"> г. серия 28 АА № </w:t>
      </w:r>
      <w:r w:rsidR="007D52E3">
        <w:rPr>
          <w:sz w:val="28"/>
          <w:szCs w:val="28"/>
        </w:rPr>
        <w:t>754070</w:t>
      </w:r>
      <w:r>
        <w:rPr>
          <w:sz w:val="28"/>
          <w:szCs w:val="28"/>
        </w:rPr>
        <w:t>.</w:t>
      </w:r>
    </w:p>
    <w:p w:rsidR="00A4242A" w:rsidRDefault="00A4242A" w:rsidP="00A42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0B6EFB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осуществляет в соответствии с действующим федеральным и региональным законодательством.</w:t>
      </w:r>
    </w:p>
    <w:p w:rsidR="00A4242A" w:rsidRPr="007D52E3" w:rsidRDefault="00A4242A" w:rsidP="00A4242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Устав </w:t>
      </w:r>
      <w:r w:rsidR="000B6EFB">
        <w:rPr>
          <w:sz w:val="28"/>
          <w:szCs w:val="28"/>
        </w:rPr>
        <w:t>Учреждения</w:t>
      </w:r>
      <w:r w:rsidR="000C0C96">
        <w:rPr>
          <w:sz w:val="28"/>
          <w:szCs w:val="28"/>
        </w:rPr>
        <w:t xml:space="preserve"> </w:t>
      </w:r>
      <w:r w:rsidR="00711149">
        <w:rPr>
          <w:sz w:val="28"/>
          <w:szCs w:val="28"/>
        </w:rPr>
        <w:t xml:space="preserve">приведен в соответствие с законодательством и </w:t>
      </w:r>
      <w:r w:rsidR="000C0C96">
        <w:rPr>
          <w:sz w:val="28"/>
          <w:szCs w:val="28"/>
        </w:rPr>
        <w:t>утвержден</w:t>
      </w:r>
      <w:r w:rsidR="00711149">
        <w:rPr>
          <w:sz w:val="28"/>
          <w:szCs w:val="28"/>
        </w:rPr>
        <w:t xml:space="preserve"> </w:t>
      </w:r>
      <w:r w:rsidR="000C0C96">
        <w:rPr>
          <w:sz w:val="28"/>
          <w:szCs w:val="28"/>
        </w:rPr>
        <w:t>постановлением главы Шимановского района от 0</w:t>
      </w:r>
      <w:r w:rsidR="007D52E3">
        <w:rPr>
          <w:sz w:val="28"/>
          <w:szCs w:val="28"/>
        </w:rPr>
        <w:t>4</w:t>
      </w:r>
      <w:r w:rsidR="000C0C96">
        <w:rPr>
          <w:sz w:val="28"/>
          <w:szCs w:val="28"/>
        </w:rPr>
        <w:t xml:space="preserve">.02.2016 года </w:t>
      </w:r>
      <w:r w:rsidR="00711149">
        <w:rPr>
          <w:sz w:val="28"/>
          <w:szCs w:val="28"/>
        </w:rPr>
        <w:t>№ 3</w:t>
      </w:r>
      <w:r w:rsidR="007D52E3">
        <w:rPr>
          <w:sz w:val="28"/>
          <w:szCs w:val="28"/>
        </w:rPr>
        <w:t>3</w:t>
      </w:r>
      <w:r w:rsidR="00E26CFB">
        <w:rPr>
          <w:sz w:val="28"/>
          <w:szCs w:val="28"/>
        </w:rPr>
        <w:t>.</w:t>
      </w:r>
    </w:p>
    <w:p w:rsidR="003E51E3" w:rsidRDefault="003E51E3" w:rsidP="003E5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6EFB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имеются необходимые локальные акты, в том числе обязательные, которые регламентируют: правила внутреннего трудового распорядка; систему оплаты труда; правила и инструкции по охране труда; правила внутреннего распорядка учащихся; образовательную программу; распределение должностных обязанностей; порядок, формы и периодичность промежуточной аттестации; порядок перевода и отчисления учащихся и другие, изданные в форме Положений, Приказов и т.п., разработан коллективный договор</w:t>
      </w:r>
      <w:r w:rsidR="00DA4E26">
        <w:rPr>
          <w:sz w:val="28"/>
          <w:szCs w:val="28"/>
        </w:rPr>
        <w:t>, отправлен на регистрацию в ЦЗН</w:t>
      </w:r>
      <w:r>
        <w:rPr>
          <w:sz w:val="28"/>
          <w:szCs w:val="28"/>
        </w:rPr>
        <w:t>.</w:t>
      </w:r>
    </w:p>
    <w:p w:rsidR="004F2275" w:rsidRDefault="003E51E3" w:rsidP="004F2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локальных нормативных актов </w:t>
      </w:r>
      <w:r w:rsidR="000B6EF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содержат ссылки на утратившие силу законодательные акты.</w:t>
      </w:r>
    </w:p>
    <w:p w:rsidR="004F2275" w:rsidRPr="00763F38" w:rsidRDefault="004F2275" w:rsidP="00763F38">
      <w:pPr>
        <w:ind w:firstLine="540"/>
        <w:jc w:val="both"/>
        <w:rPr>
          <w:bCs/>
          <w:sz w:val="28"/>
          <w:szCs w:val="28"/>
        </w:rPr>
      </w:pPr>
      <w:r w:rsidRPr="004F2275"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>«О</w:t>
      </w:r>
      <w:r w:rsidRPr="004F2275">
        <w:rPr>
          <w:bCs/>
          <w:sz w:val="28"/>
          <w:szCs w:val="28"/>
        </w:rPr>
        <w:t xml:space="preserve"> порядке заполнения, учёта и выдачи</w:t>
      </w:r>
      <w:r>
        <w:rPr>
          <w:bCs/>
          <w:sz w:val="28"/>
          <w:szCs w:val="28"/>
        </w:rPr>
        <w:t xml:space="preserve"> аттестатов об основном </w:t>
      </w:r>
      <w:r w:rsidRPr="004F2275">
        <w:rPr>
          <w:bCs/>
          <w:sz w:val="28"/>
          <w:szCs w:val="28"/>
        </w:rPr>
        <w:t>общем и среднем общем</w:t>
      </w:r>
      <w:r>
        <w:rPr>
          <w:bCs/>
          <w:sz w:val="28"/>
          <w:szCs w:val="28"/>
        </w:rPr>
        <w:t xml:space="preserve"> </w:t>
      </w:r>
      <w:r w:rsidRPr="004F2275">
        <w:rPr>
          <w:bCs/>
          <w:sz w:val="28"/>
          <w:szCs w:val="28"/>
        </w:rPr>
        <w:t>образовании и их дубликатов</w:t>
      </w:r>
      <w:r>
        <w:rPr>
          <w:bCs/>
          <w:sz w:val="28"/>
          <w:szCs w:val="28"/>
        </w:rPr>
        <w:t>»</w:t>
      </w:r>
      <w:r w:rsidRPr="004F2275">
        <w:rPr>
          <w:sz w:val="28"/>
          <w:szCs w:val="28"/>
        </w:rPr>
        <w:t xml:space="preserve"> </w:t>
      </w:r>
      <w:r w:rsidRPr="004F2275">
        <w:rPr>
          <w:bCs/>
          <w:sz w:val="28"/>
          <w:szCs w:val="28"/>
        </w:rPr>
        <w:t>разработано на основании</w:t>
      </w:r>
      <w:r w:rsidR="00763F3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F227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4F2275">
        <w:rPr>
          <w:sz w:val="28"/>
          <w:szCs w:val="28"/>
        </w:rPr>
        <w:t xml:space="preserve"> Министерства образования и науки РФ от 14.02.2014 № 115 «Об</w:t>
      </w:r>
      <w:r>
        <w:rPr>
          <w:sz w:val="28"/>
          <w:szCs w:val="28"/>
        </w:rPr>
        <w:t xml:space="preserve"> </w:t>
      </w:r>
      <w:r w:rsidRPr="004F2275">
        <w:rPr>
          <w:sz w:val="28"/>
          <w:szCs w:val="28"/>
        </w:rPr>
        <w:t>утверждении Порядка заполнения, учёта и выдачи аттестатов об основном общем и</w:t>
      </w:r>
      <w:r>
        <w:rPr>
          <w:sz w:val="28"/>
          <w:szCs w:val="28"/>
        </w:rPr>
        <w:t xml:space="preserve"> </w:t>
      </w:r>
      <w:r w:rsidRPr="004F2275">
        <w:rPr>
          <w:sz w:val="28"/>
          <w:szCs w:val="28"/>
        </w:rPr>
        <w:t>среднем общ</w:t>
      </w:r>
      <w:r w:rsidR="00763F38">
        <w:rPr>
          <w:sz w:val="28"/>
          <w:szCs w:val="28"/>
        </w:rPr>
        <w:t xml:space="preserve">ем образовании и их дубликатов», </w:t>
      </w:r>
      <w:r w:rsidRPr="004F227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F2275">
        <w:rPr>
          <w:sz w:val="28"/>
          <w:szCs w:val="28"/>
        </w:rPr>
        <w:t xml:space="preserve"> Минобразования РФ от 9 января 2017г. №3 «О внесении</w:t>
      </w:r>
      <w:r>
        <w:rPr>
          <w:sz w:val="28"/>
          <w:szCs w:val="28"/>
        </w:rPr>
        <w:t xml:space="preserve"> </w:t>
      </w:r>
      <w:r w:rsidRPr="004F2275">
        <w:rPr>
          <w:sz w:val="28"/>
          <w:szCs w:val="28"/>
        </w:rPr>
        <w:t>изменений в порядке заполнения, учета, выдачи аттестатов»</w:t>
      </w:r>
      <w:r w:rsidR="00763F38">
        <w:rPr>
          <w:sz w:val="28"/>
          <w:szCs w:val="28"/>
        </w:rPr>
        <w:t xml:space="preserve">, </w:t>
      </w:r>
      <w:r w:rsidRPr="004F227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F2275">
        <w:rPr>
          <w:sz w:val="28"/>
          <w:szCs w:val="28"/>
        </w:rPr>
        <w:t xml:space="preserve"> </w:t>
      </w:r>
      <w:proofErr w:type="spellStart"/>
      <w:r w:rsidRPr="004F2275">
        <w:rPr>
          <w:sz w:val="28"/>
          <w:szCs w:val="28"/>
        </w:rPr>
        <w:t>Минпросвещения</w:t>
      </w:r>
      <w:proofErr w:type="spellEnd"/>
      <w:r w:rsidRPr="004F2275">
        <w:rPr>
          <w:sz w:val="28"/>
          <w:szCs w:val="28"/>
        </w:rPr>
        <w:t xml:space="preserve"> России от 17.12.2018г №315 «О внесении</w:t>
      </w:r>
      <w:r>
        <w:rPr>
          <w:sz w:val="28"/>
          <w:szCs w:val="28"/>
        </w:rPr>
        <w:t xml:space="preserve"> </w:t>
      </w:r>
      <w:r w:rsidRPr="004F2275">
        <w:rPr>
          <w:sz w:val="28"/>
          <w:szCs w:val="28"/>
        </w:rPr>
        <w:t>изменений в Порядок заполнения, учета и выдачи аттестатов об основном общем и</w:t>
      </w:r>
      <w:r>
        <w:rPr>
          <w:sz w:val="28"/>
          <w:szCs w:val="28"/>
        </w:rPr>
        <w:t xml:space="preserve"> </w:t>
      </w:r>
      <w:r w:rsidRPr="004F2275">
        <w:rPr>
          <w:sz w:val="28"/>
          <w:szCs w:val="28"/>
        </w:rPr>
        <w:t>среднем общем образовании и их дубликатов»</w:t>
      </w:r>
      <w:r>
        <w:rPr>
          <w:sz w:val="28"/>
          <w:szCs w:val="28"/>
        </w:rPr>
        <w:t>, признан</w:t>
      </w:r>
      <w:r w:rsidR="00763F38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763F3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утратившими силу </w:t>
      </w:r>
      <w:hyperlink r:id="rId5" w:anchor="/document/400110676/paragraph/5/doclist/0/showentries/0/highlight/JTVCJTdCJTIybmVlZF9jb3JyZWN0aW9uJTIyJTNBZmFsc2UlMkMlMjJjb250ZXh0JTIyJTNBJTIyJTVDdTA0MWYlNUN1MDQ0MCU1Q3UwNDM4JTVDdTA0M2ElNUN1MDQzMCU1Q3UwNDM3JTVDdTA0M2UlNUN1MDQzYyUyMCU1Q3UwNDFjJTVDdTA0MzglN" w:history="1">
        <w:r>
          <w:rPr>
            <w:rStyle w:val="a6"/>
            <w:iCs/>
            <w:color w:val="auto"/>
            <w:sz w:val="28"/>
            <w:szCs w:val="28"/>
            <w:u w:val="none"/>
          </w:rPr>
          <w:t>п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риказом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Министерства просвещения РФ от 5 октября 2020 г. N 546 "Об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утверждении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Порядка заполнения,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учета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и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выдачи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аттестатов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об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основном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общем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и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среднем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общем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образовании</w:t>
        </w:r>
        <w:r w:rsidRPr="004F2275">
          <w:rPr>
            <w:rStyle w:val="a6"/>
            <w:color w:val="auto"/>
            <w:sz w:val="28"/>
            <w:szCs w:val="28"/>
            <w:u w:val="none"/>
          </w:rPr>
          <w:t xml:space="preserve"> и их </w:t>
        </w:r>
        <w:r w:rsidRPr="004F2275">
          <w:rPr>
            <w:rStyle w:val="a6"/>
            <w:iCs/>
            <w:color w:val="auto"/>
            <w:sz w:val="28"/>
            <w:szCs w:val="28"/>
            <w:u w:val="none"/>
          </w:rPr>
          <w:t>дубликатов</w:t>
        </w:r>
        <w:r w:rsidRPr="004F2275">
          <w:rPr>
            <w:rStyle w:val="a6"/>
            <w:color w:val="auto"/>
            <w:sz w:val="28"/>
            <w:szCs w:val="28"/>
            <w:u w:val="none"/>
          </w:rPr>
          <w:t>"</w:t>
        </w:r>
      </w:hyperlink>
      <w:r w:rsidR="00763F38">
        <w:rPr>
          <w:rStyle w:val="a6"/>
          <w:color w:val="auto"/>
          <w:sz w:val="28"/>
          <w:szCs w:val="28"/>
          <w:u w:val="none"/>
        </w:rPr>
        <w:t>.</w:t>
      </w:r>
    </w:p>
    <w:p w:rsidR="004F2275" w:rsidRDefault="004F2275" w:rsidP="004F227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Pr="004F2275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>ях</w:t>
      </w:r>
      <w:r w:rsidRPr="004F22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4F2275">
        <w:rPr>
          <w:bCs/>
          <w:sz w:val="28"/>
          <w:szCs w:val="28"/>
        </w:rPr>
        <w:t xml:space="preserve"> рабочей программе по предметам учебного плана и курсам внеурочной деятельности</w:t>
      </w:r>
      <w:r>
        <w:rPr>
          <w:bCs/>
          <w:sz w:val="28"/>
          <w:szCs w:val="28"/>
        </w:rPr>
        <w:t xml:space="preserve">», </w:t>
      </w:r>
      <w:r w:rsidRPr="004F2275">
        <w:rPr>
          <w:bCs/>
          <w:sz w:val="28"/>
          <w:szCs w:val="28"/>
        </w:rPr>
        <w:t>«Об организации инклюзивного образования для лиц с ОВЗ в МБОУ «</w:t>
      </w:r>
      <w:proofErr w:type="spellStart"/>
      <w:r w:rsidRPr="004F2275">
        <w:rPr>
          <w:bCs/>
          <w:sz w:val="28"/>
          <w:szCs w:val="28"/>
        </w:rPr>
        <w:t>Ушаковская</w:t>
      </w:r>
      <w:proofErr w:type="spellEnd"/>
      <w:r w:rsidRPr="004F2275">
        <w:rPr>
          <w:bCs/>
          <w:sz w:val="28"/>
          <w:szCs w:val="28"/>
        </w:rPr>
        <w:t xml:space="preserve"> СОШ»»</w:t>
      </w:r>
      <w:r w:rsidRPr="004F22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имеется ссылка на утративший силу </w:t>
      </w:r>
      <w:hyperlink r:id="rId6" w:anchor="/document/70466462/paragraph/1/doclist/0/showentries/0/highlight/JTVCJTdCJTIybmVlZF9jb3JyZWN0aW9uJTIyJTNBZmFsc2UlMkMlMjJjb250ZXh0JTIyJTNBJTIyJTVDdTA0M2YlNUN1MDQ0MCU1Q3UwNDM4JTVDdTA0M2ElNUN1MDQzMCU1Q3UwNDM3JTVDdTA0M2UlNUN1MDQzYyUyMCU1Q3UwNDFjJTVDdTA0MzglNU" w:history="1"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приказ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Министерства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образования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и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науки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РФ от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30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августа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2013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 xml:space="preserve"> г. N </w:t>
        </w:r>
        <w:r w:rsidRPr="004F2275">
          <w:rPr>
            <w:rStyle w:val="a6"/>
            <w:bCs/>
            <w:iCs/>
            <w:color w:val="auto"/>
            <w:sz w:val="28"/>
            <w:szCs w:val="28"/>
            <w:u w:val="none"/>
          </w:rPr>
          <w:t>1015</w:t>
        </w:r>
        <w:r>
          <w:rPr>
            <w:rStyle w:val="a6"/>
            <w:bCs/>
            <w:color w:val="auto"/>
            <w:sz w:val="28"/>
            <w:szCs w:val="28"/>
            <w:u w:val="none"/>
          </w:rPr>
          <w:t xml:space="preserve"> «</w:t>
        </w:r>
        <w:r w:rsidRPr="004F2275">
          <w:rPr>
            <w:rStyle w:val="a6"/>
            <w:bCs/>
            <w:color w:val="auto"/>
            <w:sz w:val="28"/>
            <w:szCs w:val="28"/>
            <w:u w:val="none"/>
          </w:rPr>
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>
        <w:rPr>
          <w:bCs/>
          <w:sz w:val="28"/>
          <w:szCs w:val="28"/>
        </w:rPr>
        <w:t>».</w:t>
      </w:r>
    </w:p>
    <w:p w:rsidR="004F2275" w:rsidRPr="004F2275" w:rsidRDefault="004F2275" w:rsidP="00DA4E2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Pr="004F2275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>ях</w:t>
      </w:r>
      <w:r w:rsidRPr="004F22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4F2275">
        <w:rPr>
          <w:bCs/>
          <w:sz w:val="28"/>
          <w:szCs w:val="28"/>
        </w:rPr>
        <w:t xml:space="preserve"> классах профильного обучения в</w:t>
      </w:r>
      <w:r>
        <w:rPr>
          <w:bCs/>
          <w:sz w:val="28"/>
          <w:szCs w:val="28"/>
        </w:rPr>
        <w:t xml:space="preserve"> </w:t>
      </w:r>
      <w:r w:rsidRPr="004F2275">
        <w:rPr>
          <w:bCs/>
          <w:sz w:val="28"/>
          <w:szCs w:val="28"/>
        </w:rPr>
        <w:t>муниципальном бюджетном общеобразовательном учреждении</w:t>
      </w:r>
      <w:r>
        <w:rPr>
          <w:bCs/>
          <w:sz w:val="28"/>
          <w:szCs w:val="28"/>
        </w:rPr>
        <w:t xml:space="preserve"> </w:t>
      </w:r>
      <w:r w:rsidRPr="004F2275">
        <w:rPr>
          <w:bCs/>
          <w:sz w:val="28"/>
          <w:szCs w:val="28"/>
        </w:rPr>
        <w:t>«</w:t>
      </w:r>
      <w:proofErr w:type="spellStart"/>
      <w:r w:rsidRPr="004F2275">
        <w:rPr>
          <w:bCs/>
          <w:sz w:val="28"/>
          <w:szCs w:val="28"/>
        </w:rPr>
        <w:t>Ушаковская</w:t>
      </w:r>
      <w:proofErr w:type="spellEnd"/>
      <w:r w:rsidRPr="004F2275">
        <w:rPr>
          <w:bCs/>
          <w:sz w:val="28"/>
          <w:szCs w:val="28"/>
        </w:rPr>
        <w:t xml:space="preserve"> средняя общеобразовательная школа»</w:t>
      </w:r>
      <w:r>
        <w:rPr>
          <w:bCs/>
          <w:sz w:val="28"/>
          <w:szCs w:val="28"/>
        </w:rPr>
        <w:t>,</w:t>
      </w:r>
      <w:r>
        <w:rPr>
          <w:rFonts w:ascii="Bookman Old Style" w:eastAsiaTheme="minorHAnsi" w:hAnsi="Bookman Old Style" w:cs="Bookman Old Style"/>
          <w:color w:val="000000"/>
          <w:lang w:eastAsia="en-US"/>
        </w:rPr>
        <w:t xml:space="preserve"> </w:t>
      </w:r>
      <w:r w:rsidRPr="00DA4E26">
        <w:rPr>
          <w:rFonts w:eastAsiaTheme="minorHAnsi"/>
          <w:color w:val="000000"/>
          <w:sz w:val="28"/>
          <w:szCs w:val="28"/>
          <w:lang w:eastAsia="en-US"/>
        </w:rPr>
        <w:t>«О</w:t>
      </w:r>
      <w:r w:rsidRPr="00DA4E26">
        <w:rPr>
          <w:b/>
          <w:bCs/>
          <w:sz w:val="28"/>
          <w:szCs w:val="28"/>
        </w:rPr>
        <w:t xml:space="preserve"> </w:t>
      </w:r>
      <w:r w:rsidRPr="00DA4E26">
        <w:rPr>
          <w:bCs/>
          <w:sz w:val="28"/>
          <w:szCs w:val="28"/>
        </w:rPr>
        <w:t>режиме</w:t>
      </w:r>
      <w:r w:rsidRPr="004F2275">
        <w:rPr>
          <w:bCs/>
          <w:sz w:val="28"/>
          <w:szCs w:val="28"/>
        </w:rPr>
        <w:t xml:space="preserve"> занятий обучающихся</w:t>
      </w:r>
      <w:r>
        <w:rPr>
          <w:bCs/>
          <w:sz w:val="28"/>
          <w:szCs w:val="28"/>
        </w:rPr>
        <w:t xml:space="preserve">», </w:t>
      </w:r>
      <w:r w:rsidRPr="004F2275">
        <w:rPr>
          <w:bCs/>
          <w:sz w:val="28"/>
          <w:szCs w:val="28"/>
        </w:rPr>
        <w:t>«О внутренней системе оценки качества образования в школе</w:t>
      </w:r>
      <w:r>
        <w:rPr>
          <w:bCs/>
          <w:sz w:val="28"/>
          <w:szCs w:val="28"/>
        </w:rPr>
        <w:t>»</w:t>
      </w:r>
      <w:r w:rsidR="00DA4E26">
        <w:rPr>
          <w:bCs/>
          <w:sz w:val="28"/>
          <w:szCs w:val="28"/>
        </w:rPr>
        <w:t>,</w:t>
      </w:r>
      <w:r w:rsidRPr="004F2275">
        <w:rPr>
          <w:bCs/>
          <w:sz w:val="28"/>
          <w:szCs w:val="28"/>
        </w:rPr>
        <w:t xml:space="preserve"> </w:t>
      </w:r>
      <w:r w:rsidR="00DA4E26">
        <w:rPr>
          <w:bCs/>
          <w:sz w:val="28"/>
          <w:szCs w:val="28"/>
        </w:rPr>
        <w:t>«</w:t>
      </w:r>
      <w:r w:rsidR="00DA4E26" w:rsidRPr="00DA4E26">
        <w:rPr>
          <w:bCs/>
          <w:sz w:val="28"/>
          <w:szCs w:val="28"/>
        </w:rPr>
        <w:t>О деловом стиле одежды</w:t>
      </w:r>
      <w:r w:rsidR="00DA4E26">
        <w:rPr>
          <w:b/>
          <w:bCs/>
          <w:sz w:val="28"/>
          <w:szCs w:val="28"/>
        </w:rPr>
        <w:t>»,</w:t>
      </w:r>
      <w:r w:rsidR="00DA4E26" w:rsidRPr="00DA4E26">
        <w:rPr>
          <w:rFonts w:ascii="Times New Roman,Bold" w:eastAsiaTheme="minorHAnsi" w:hAnsi="Times New Roman,Bold" w:cs="Times New Roman,Bold"/>
          <w:b/>
          <w:bCs/>
          <w:sz w:val="27"/>
          <w:szCs w:val="27"/>
          <w:lang w:eastAsia="en-US"/>
        </w:rPr>
        <w:t xml:space="preserve"> </w:t>
      </w:r>
      <w:r w:rsidR="00DA4E26">
        <w:rPr>
          <w:bCs/>
          <w:sz w:val="28"/>
          <w:szCs w:val="28"/>
        </w:rPr>
        <w:t>«О</w:t>
      </w:r>
      <w:r w:rsidR="00DA4E26" w:rsidRPr="00DA4E26">
        <w:rPr>
          <w:bCs/>
          <w:sz w:val="28"/>
          <w:szCs w:val="28"/>
        </w:rPr>
        <w:t>б элективных учебных предметах, курсах</w:t>
      </w:r>
      <w:r w:rsidR="00DA4E26">
        <w:rPr>
          <w:bCs/>
          <w:sz w:val="28"/>
          <w:szCs w:val="28"/>
        </w:rPr>
        <w:t>»</w:t>
      </w:r>
      <w:r w:rsidR="00DA4E26" w:rsidRPr="00DA4E2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имеется ссылка на </w:t>
      </w:r>
      <w:r w:rsidRPr="004F2275">
        <w:rPr>
          <w:bCs/>
          <w:sz w:val="28"/>
          <w:szCs w:val="28"/>
        </w:rPr>
        <w:t>утративш</w:t>
      </w:r>
      <w:r>
        <w:rPr>
          <w:bCs/>
          <w:sz w:val="28"/>
          <w:szCs w:val="28"/>
        </w:rPr>
        <w:t>ее</w:t>
      </w:r>
      <w:r w:rsidRPr="004F2275">
        <w:rPr>
          <w:bCs/>
          <w:sz w:val="28"/>
          <w:szCs w:val="28"/>
        </w:rPr>
        <w:t xml:space="preserve"> силу </w:t>
      </w:r>
      <w:hyperlink r:id="rId7" w:anchor="/document/12183577/entry/0" w:history="1">
        <w:r w:rsidRPr="004F2275">
          <w:rPr>
            <w:rStyle w:val="a6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F2275">
        <w:rPr>
          <w:bCs/>
          <w:sz w:val="28"/>
          <w:szCs w:val="28"/>
        </w:rPr>
        <w:t xml:space="preserve"> Главного государственного санитарного врача Российской Федерации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Pr="004F2275">
        <w:t xml:space="preserve"> </w:t>
      </w:r>
      <w:r w:rsidRPr="004F2275">
        <w:rPr>
          <w:bCs/>
          <w:sz w:val="28"/>
          <w:szCs w:val="28"/>
        </w:rPr>
        <w:t>8 октября 2020 г.</w:t>
      </w:r>
    </w:p>
    <w:p w:rsidR="005F6FB2" w:rsidRDefault="005F6FB2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A4242A" w:rsidRPr="00E03667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5F6FB2">
        <w:rPr>
          <w:sz w:val="28"/>
          <w:szCs w:val="28"/>
        </w:rPr>
        <w:t xml:space="preserve"> </w:t>
      </w:r>
      <w:r w:rsidRPr="00E03667">
        <w:rPr>
          <w:sz w:val="28"/>
          <w:szCs w:val="28"/>
        </w:rPr>
        <w:t>МБОУ</w:t>
      </w:r>
      <w:r>
        <w:rPr>
          <w:sz w:val="28"/>
          <w:szCs w:val="28"/>
        </w:rPr>
        <w:t xml:space="preserve"> «</w:t>
      </w:r>
      <w:proofErr w:type="spellStart"/>
      <w:r w:rsidR="00B41CEF">
        <w:rPr>
          <w:sz w:val="28"/>
          <w:szCs w:val="28"/>
        </w:rPr>
        <w:t>Ушак</w:t>
      </w:r>
      <w:r w:rsidR="00A319A4">
        <w:rPr>
          <w:sz w:val="28"/>
          <w:szCs w:val="28"/>
        </w:rPr>
        <w:t>овская</w:t>
      </w:r>
      <w:proofErr w:type="spellEnd"/>
      <w:r w:rsidR="00A319A4">
        <w:rPr>
          <w:sz w:val="28"/>
          <w:szCs w:val="28"/>
        </w:rPr>
        <w:t xml:space="preserve"> </w:t>
      </w:r>
      <w:r w:rsidRPr="00E03667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 соответствует ст. 29 Федерального закона от 29.12.2012 № 273-ФЗ «Об образовании в Российской Федерации». Но в нарушении </w:t>
      </w:r>
      <w:hyperlink r:id="rId8" w:anchor="/document/402961882/paragraph/1/doclist/0/showentries/0/highlight/JTVCJTdCJTIybmVlZF9jb3JyZWN0aW9uJTIyJTNBZmFsc2UlMkMlMjJjb250ZXh0JTIyJTNBJTIyJTVDdTA0M2YlNUN1MDQzZSU1Q3UwNDQxJTVDdTA0NDIlNUN1MDQzMCU1Q3UwNDNkJTVDdTA0M2UlNUN1MDQzMiU1Q3UwNDNiJTVDdTA0MzUlNUN1M" w:history="1"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постановления</w:t>
        </w:r>
        <w:r w:rsidR="004F2275">
          <w:rPr>
            <w:rStyle w:val="a6"/>
            <w:iCs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Правительства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РФ</w:t>
        </w:r>
        <w:r w:rsidR="004F2275">
          <w:rPr>
            <w:rStyle w:val="a6"/>
            <w:color w:val="auto"/>
            <w:sz w:val="28"/>
            <w:szCs w:val="28"/>
            <w:u w:val="none"/>
          </w:rPr>
          <w:t xml:space="preserve"> от 20 октября 2021 г. N 1802 «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Об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утверждении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Правил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размещения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официальном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сайте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образовательной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организации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информационно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>-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телекоммуникационной</w:t>
        </w:r>
        <w:r w:rsidR="004F2275">
          <w:rPr>
            <w:rStyle w:val="a6"/>
            <w:color w:val="auto"/>
            <w:sz w:val="28"/>
            <w:szCs w:val="28"/>
            <w:u w:val="none"/>
          </w:rPr>
          <w:t xml:space="preserve"> сети «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Интернет</w:t>
        </w:r>
        <w:r w:rsidR="004F2275">
          <w:rPr>
            <w:rStyle w:val="a6"/>
            <w:color w:val="auto"/>
            <w:sz w:val="28"/>
            <w:szCs w:val="28"/>
            <w:u w:val="none"/>
          </w:rPr>
          <w:t>»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Правительства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Российской</w:t>
        </w:r>
        <w:r w:rsidR="004F2275" w:rsidRPr="004F2275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F2275" w:rsidRPr="004F2275">
          <w:rPr>
            <w:rStyle w:val="a6"/>
            <w:iCs/>
            <w:color w:val="auto"/>
            <w:sz w:val="28"/>
            <w:szCs w:val="28"/>
            <w:u w:val="none"/>
          </w:rPr>
          <w:t>Федерации</w:t>
        </w:r>
      </w:hyperlink>
      <w:r w:rsidR="004F2275">
        <w:rPr>
          <w:sz w:val="28"/>
          <w:szCs w:val="28"/>
        </w:rPr>
        <w:t>»</w:t>
      </w:r>
      <w:r w:rsidR="00E26CFB">
        <w:rPr>
          <w:sz w:val="28"/>
          <w:szCs w:val="28"/>
        </w:rPr>
        <w:t xml:space="preserve"> (далее – Правила)</w:t>
      </w:r>
      <w:r w:rsidR="004F227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не обеспечивает размещение в полном объеме и своевременное обновление информации на официальном сайте в информационно-коммуникационной сети «Интернет», а именно:</w:t>
      </w:r>
    </w:p>
    <w:p w:rsidR="008C44F6" w:rsidRDefault="001312F2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44F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8C44F6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Основные сведения</w:t>
      </w:r>
      <w:r w:rsidR="008C44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4BEE">
        <w:rPr>
          <w:sz w:val="28"/>
          <w:szCs w:val="28"/>
        </w:rPr>
        <w:t xml:space="preserve">информация об </w:t>
      </w:r>
      <w:r w:rsidR="00E34BEE" w:rsidRPr="00E34BEE">
        <w:rPr>
          <w:bCs/>
          <w:sz w:val="28"/>
          <w:szCs w:val="28"/>
        </w:rPr>
        <w:t>Учредител</w:t>
      </w:r>
      <w:r w:rsidR="00E34BEE">
        <w:rPr>
          <w:bCs/>
          <w:sz w:val="28"/>
          <w:szCs w:val="28"/>
        </w:rPr>
        <w:t>ях</w:t>
      </w:r>
      <w:r w:rsidR="00E34BEE" w:rsidRPr="00E34BEE">
        <w:rPr>
          <w:bCs/>
          <w:sz w:val="28"/>
          <w:szCs w:val="28"/>
        </w:rPr>
        <w:t xml:space="preserve"> образовательной организации</w:t>
      </w:r>
      <w:r w:rsidR="00E34BEE">
        <w:rPr>
          <w:bCs/>
          <w:sz w:val="28"/>
          <w:szCs w:val="28"/>
        </w:rPr>
        <w:t xml:space="preserve"> размещена не в полном объеме</w:t>
      </w:r>
      <w:r w:rsidR="00C429FB">
        <w:rPr>
          <w:sz w:val="28"/>
          <w:szCs w:val="28"/>
        </w:rPr>
        <w:t>.</w:t>
      </w:r>
    </w:p>
    <w:p w:rsidR="00C429FB" w:rsidRDefault="00C429FB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5CD0">
        <w:rPr>
          <w:sz w:val="28"/>
          <w:szCs w:val="28"/>
        </w:rPr>
        <w:t xml:space="preserve"> разделе «Документы</w:t>
      </w:r>
      <w:r w:rsidR="009D591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C44F6" w:rsidRDefault="00C429FB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5919">
        <w:rPr>
          <w:sz w:val="28"/>
          <w:szCs w:val="28"/>
        </w:rPr>
        <w:t xml:space="preserve"> </w:t>
      </w:r>
      <w:r w:rsidR="008C44F6">
        <w:rPr>
          <w:sz w:val="28"/>
          <w:szCs w:val="28"/>
        </w:rPr>
        <w:t xml:space="preserve">отчет о результатах </w:t>
      </w:r>
      <w:proofErr w:type="spellStart"/>
      <w:r w:rsidR="008C44F6">
        <w:rPr>
          <w:sz w:val="28"/>
          <w:szCs w:val="28"/>
        </w:rPr>
        <w:t>самообследования</w:t>
      </w:r>
      <w:proofErr w:type="spellEnd"/>
      <w:r w:rsidR="00E34BEE">
        <w:rPr>
          <w:sz w:val="28"/>
          <w:szCs w:val="28"/>
        </w:rPr>
        <w:t xml:space="preserve"> за 2019 год</w:t>
      </w:r>
      <w:r w:rsidR="008C44F6">
        <w:rPr>
          <w:sz w:val="28"/>
          <w:szCs w:val="28"/>
        </w:rPr>
        <w:t>;</w:t>
      </w:r>
    </w:p>
    <w:p w:rsidR="00C429FB" w:rsidRDefault="00C429FB" w:rsidP="00C429FB">
      <w:pPr>
        <w:ind w:firstLine="709"/>
        <w:jc w:val="both"/>
        <w:rPr>
          <w:bCs/>
          <w:sz w:val="28"/>
          <w:szCs w:val="28"/>
        </w:rPr>
      </w:pPr>
      <w:r w:rsidRPr="00C429FB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C429FB">
        <w:rPr>
          <w:bCs/>
          <w:sz w:val="28"/>
          <w:szCs w:val="28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>
        <w:rPr>
          <w:bCs/>
          <w:sz w:val="28"/>
          <w:szCs w:val="28"/>
        </w:rPr>
        <w:t xml:space="preserve"> последняя информация за 2018 год;</w:t>
      </w:r>
    </w:p>
    <w:p w:rsidR="00C429FB" w:rsidRPr="00C429FB" w:rsidRDefault="007A70D6" w:rsidP="00C429FB">
      <w:pPr>
        <w:ind w:firstLine="709"/>
        <w:jc w:val="both"/>
        <w:rPr>
          <w:bCs/>
          <w:iCs/>
          <w:sz w:val="28"/>
          <w:szCs w:val="28"/>
        </w:rPr>
      </w:pPr>
      <w:hyperlink r:id="rId9" w:history="1">
        <w:r w:rsidR="00C429FB" w:rsidRPr="00C429FB">
          <w:rPr>
            <w:rStyle w:val="a6"/>
            <w:bCs/>
            <w:iCs/>
            <w:color w:val="auto"/>
            <w:sz w:val="28"/>
            <w:szCs w:val="28"/>
            <w:u w:val="none"/>
          </w:rPr>
          <w:t>план по повышению качества оказанных услуг</w:t>
        </w:r>
      </w:hyperlink>
      <w:r w:rsidR="00C429FB" w:rsidRPr="00C429FB">
        <w:rPr>
          <w:bCs/>
          <w:iCs/>
          <w:sz w:val="28"/>
          <w:szCs w:val="28"/>
        </w:rPr>
        <w:t xml:space="preserve"> 2016-2017</w:t>
      </w:r>
      <w:r w:rsidR="00C429FB">
        <w:rPr>
          <w:bCs/>
          <w:iCs/>
          <w:sz w:val="28"/>
          <w:szCs w:val="28"/>
        </w:rPr>
        <w:t xml:space="preserve"> годы</w:t>
      </w:r>
      <w:r w:rsidR="00C429FB">
        <w:rPr>
          <w:bCs/>
          <w:sz w:val="28"/>
          <w:szCs w:val="28"/>
        </w:rPr>
        <w:t>.</w:t>
      </w:r>
    </w:p>
    <w:p w:rsidR="009D5919" w:rsidRDefault="009D5919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2A21">
        <w:rPr>
          <w:sz w:val="28"/>
          <w:szCs w:val="28"/>
        </w:rPr>
        <w:t>разделе «Руководство. Педагогический состав»</w:t>
      </w:r>
      <w:r w:rsidR="00E26CFB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:</w:t>
      </w:r>
    </w:p>
    <w:p w:rsidR="009D5919" w:rsidRDefault="009D5919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6CFB">
        <w:rPr>
          <w:sz w:val="28"/>
          <w:szCs w:val="28"/>
        </w:rPr>
        <w:t xml:space="preserve"> контактные данные руководителя (п. 10 Правил);</w:t>
      </w:r>
    </w:p>
    <w:p w:rsidR="00892A21" w:rsidRDefault="009D5919" w:rsidP="005F6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2A21">
        <w:rPr>
          <w:sz w:val="28"/>
          <w:szCs w:val="28"/>
        </w:rPr>
        <w:t xml:space="preserve"> </w:t>
      </w:r>
      <w:r w:rsidRPr="009D5919">
        <w:rPr>
          <w:bCs/>
          <w:sz w:val="28"/>
          <w:szCs w:val="28"/>
        </w:rPr>
        <w:t>персональный состав педагогических работников</w:t>
      </w:r>
      <w:r w:rsidR="00E26CFB">
        <w:rPr>
          <w:bCs/>
          <w:sz w:val="28"/>
          <w:szCs w:val="28"/>
        </w:rPr>
        <w:t xml:space="preserve"> (п. 11 Правил)</w:t>
      </w:r>
      <w:r w:rsidR="00892A21">
        <w:rPr>
          <w:sz w:val="28"/>
          <w:szCs w:val="28"/>
        </w:rPr>
        <w:t>;</w:t>
      </w:r>
    </w:p>
    <w:p w:rsidR="00CE58E1" w:rsidRDefault="00CE58E1" w:rsidP="00C4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Согласно п. </w:t>
      </w:r>
      <w:r w:rsidR="00C429FB">
        <w:rPr>
          <w:sz w:val="28"/>
          <w:szCs w:val="28"/>
        </w:rPr>
        <w:t>1</w:t>
      </w:r>
      <w:r>
        <w:rPr>
          <w:sz w:val="28"/>
          <w:szCs w:val="28"/>
        </w:rPr>
        <w:t xml:space="preserve">6 Правил </w:t>
      </w:r>
      <w:r w:rsidR="00C429FB" w:rsidRPr="00C429FB">
        <w:rPr>
          <w:sz w:val="28"/>
          <w:szCs w:val="28"/>
        </w:rPr>
        <w:t xml:space="preserve">Образовательная </w:t>
      </w:r>
      <w:r w:rsidR="00C429FB">
        <w:rPr>
          <w:sz w:val="28"/>
          <w:szCs w:val="28"/>
        </w:rPr>
        <w:t xml:space="preserve">организация обновляет сведения, </w:t>
      </w:r>
      <w:r w:rsidR="00C429FB" w:rsidRPr="00C429FB">
        <w:rPr>
          <w:sz w:val="28"/>
          <w:szCs w:val="28"/>
        </w:rPr>
        <w:t xml:space="preserve">указанные в </w:t>
      </w:r>
      <w:hyperlink r:id="rId10" w:anchor="/document/402961882/entry/1003" w:history="1">
        <w:r w:rsidR="00C429FB" w:rsidRPr="00C429FB">
          <w:rPr>
            <w:rStyle w:val="a6"/>
            <w:sz w:val="28"/>
            <w:szCs w:val="28"/>
          </w:rPr>
          <w:t>пунктах 3 - 15</w:t>
        </w:r>
      </w:hyperlink>
      <w:r w:rsidR="00C429FB" w:rsidRPr="00C429FB">
        <w:rPr>
          <w:sz w:val="28"/>
          <w:szCs w:val="28"/>
        </w:rPr>
        <w:t xml:space="preserve"> настоящих Правил</w:t>
      </w:r>
      <w:r w:rsidR="00C429FB">
        <w:rPr>
          <w:sz w:val="28"/>
          <w:szCs w:val="28"/>
        </w:rPr>
        <w:t xml:space="preserve">, не позднее 10 рабочих дней со </w:t>
      </w:r>
      <w:r w:rsidR="00C429FB" w:rsidRPr="00C429FB">
        <w:rPr>
          <w:sz w:val="28"/>
          <w:szCs w:val="28"/>
        </w:rPr>
        <w:t>дня их создания, получения или внесения в них соответствующих изменений.</w:t>
      </w:r>
    </w:p>
    <w:p w:rsidR="00A4242A" w:rsidRPr="00CF12AA" w:rsidRDefault="00A4242A" w:rsidP="00A42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242A" w:rsidRPr="007350D7" w:rsidRDefault="00A4242A" w:rsidP="00A4242A">
      <w:pPr>
        <w:jc w:val="both"/>
        <w:rPr>
          <w:b/>
          <w:sz w:val="28"/>
          <w:szCs w:val="28"/>
        </w:rPr>
      </w:pPr>
      <w:r w:rsidRPr="007350D7">
        <w:rPr>
          <w:b/>
          <w:sz w:val="28"/>
          <w:szCs w:val="28"/>
        </w:rPr>
        <w:t>Рекомендации:</w:t>
      </w:r>
    </w:p>
    <w:p w:rsidR="00A4242A" w:rsidRPr="00C30159" w:rsidRDefault="00A4242A" w:rsidP="0048280D">
      <w:pPr>
        <w:jc w:val="both"/>
        <w:rPr>
          <w:sz w:val="28"/>
          <w:szCs w:val="28"/>
        </w:rPr>
      </w:pPr>
    </w:p>
    <w:p w:rsidR="00A4242A" w:rsidRPr="00C30159" w:rsidRDefault="00E34BEE" w:rsidP="004828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Гатиловой</w:t>
      </w:r>
      <w:proofErr w:type="spellEnd"/>
      <w:r>
        <w:rPr>
          <w:sz w:val="28"/>
          <w:szCs w:val="28"/>
        </w:rPr>
        <w:t xml:space="preserve"> Татьяне Геннадьевне </w:t>
      </w:r>
      <w:r w:rsidR="00F83360" w:rsidRPr="00C30159">
        <w:rPr>
          <w:sz w:val="28"/>
          <w:szCs w:val="28"/>
        </w:rPr>
        <w:t xml:space="preserve">– директору </w:t>
      </w:r>
      <w:r w:rsidR="00A4242A" w:rsidRPr="00C30159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Ушак</w:t>
      </w:r>
      <w:r w:rsidR="00356CA1" w:rsidRPr="00C30159">
        <w:rPr>
          <w:sz w:val="28"/>
          <w:szCs w:val="28"/>
        </w:rPr>
        <w:t>овская</w:t>
      </w:r>
      <w:proofErr w:type="spellEnd"/>
      <w:r w:rsidR="00A4242A" w:rsidRPr="00C30159">
        <w:rPr>
          <w:sz w:val="28"/>
          <w:szCs w:val="28"/>
        </w:rPr>
        <w:t xml:space="preserve"> СОШ</w:t>
      </w:r>
      <w:r w:rsidR="00F83360" w:rsidRPr="00C30159">
        <w:rPr>
          <w:sz w:val="28"/>
          <w:szCs w:val="28"/>
        </w:rPr>
        <w:t>»</w:t>
      </w:r>
      <w:r w:rsidR="0048280D">
        <w:rPr>
          <w:sz w:val="28"/>
          <w:szCs w:val="28"/>
        </w:rPr>
        <w:t>:</w:t>
      </w:r>
    </w:p>
    <w:p w:rsidR="00CF12AA" w:rsidRPr="00C30159" w:rsidRDefault="00CF12AA" w:rsidP="0048280D">
      <w:pPr>
        <w:jc w:val="both"/>
        <w:rPr>
          <w:sz w:val="28"/>
          <w:szCs w:val="28"/>
        </w:rPr>
      </w:pPr>
    </w:p>
    <w:p w:rsidR="0048280D" w:rsidRDefault="0048280D" w:rsidP="0048280D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Pr="0048280D">
        <w:rPr>
          <w:sz w:val="28"/>
          <w:szCs w:val="28"/>
        </w:rPr>
        <w:t xml:space="preserve">локальные нормативные </w:t>
      </w:r>
      <w:r w:rsidR="00A4242A" w:rsidRPr="0048280D">
        <w:rPr>
          <w:sz w:val="28"/>
          <w:szCs w:val="28"/>
        </w:rPr>
        <w:t>акт</w:t>
      </w:r>
      <w:r w:rsidRPr="0048280D">
        <w:rPr>
          <w:sz w:val="28"/>
          <w:szCs w:val="28"/>
        </w:rPr>
        <w:t xml:space="preserve">ы </w:t>
      </w:r>
      <w:r>
        <w:rPr>
          <w:sz w:val="28"/>
          <w:szCs w:val="28"/>
        </w:rPr>
        <w:t>в соответствие действующему законодательству</w:t>
      </w:r>
      <w:r w:rsidR="00856421">
        <w:rPr>
          <w:sz w:val="28"/>
          <w:szCs w:val="28"/>
        </w:rPr>
        <w:t xml:space="preserve"> до 20.06.2022 г</w:t>
      </w:r>
      <w:r w:rsidR="000B6EFB">
        <w:rPr>
          <w:sz w:val="28"/>
          <w:szCs w:val="28"/>
        </w:rPr>
        <w:t>.</w:t>
      </w:r>
    </w:p>
    <w:p w:rsidR="00A4242A" w:rsidRDefault="00A4242A" w:rsidP="0048280D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8280D">
        <w:rPr>
          <w:sz w:val="28"/>
          <w:szCs w:val="28"/>
        </w:rPr>
        <w:t>Обеспечить информацию</w:t>
      </w:r>
      <w:r w:rsidR="00CF12AA" w:rsidRPr="0048280D">
        <w:rPr>
          <w:sz w:val="28"/>
          <w:szCs w:val="28"/>
        </w:rPr>
        <w:t xml:space="preserve"> ресурсов </w:t>
      </w:r>
      <w:r w:rsidRPr="0048280D">
        <w:rPr>
          <w:sz w:val="28"/>
          <w:szCs w:val="28"/>
        </w:rPr>
        <w:t>МБОУ «</w:t>
      </w:r>
      <w:proofErr w:type="spellStart"/>
      <w:r w:rsidR="00787049">
        <w:rPr>
          <w:sz w:val="28"/>
          <w:szCs w:val="28"/>
        </w:rPr>
        <w:t>Ушак</w:t>
      </w:r>
      <w:r w:rsidR="009848D9" w:rsidRPr="0048280D">
        <w:rPr>
          <w:sz w:val="28"/>
          <w:szCs w:val="28"/>
        </w:rPr>
        <w:t>овская</w:t>
      </w:r>
      <w:proofErr w:type="spellEnd"/>
      <w:r w:rsidRPr="0048280D">
        <w:rPr>
          <w:sz w:val="28"/>
          <w:szCs w:val="28"/>
        </w:rPr>
        <w:t xml:space="preserve"> СОШ» посредством размещения их на официальном сайт</w:t>
      </w:r>
      <w:r w:rsidR="000B6EFB">
        <w:rPr>
          <w:sz w:val="28"/>
          <w:szCs w:val="28"/>
        </w:rPr>
        <w:t>е организации в сети "Интернет"</w:t>
      </w:r>
      <w:r w:rsidR="00856421">
        <w:rPr>
          <w:sz w:val="28"/>
          <w:szCs w:val="28"/>
        </w:rPr>
        <w:t xml:space="preserve"> до 16.05.2022 г</w:t>
      </w:r>
      <w:r w:rsidR="000B6EFB">
        <w:rPr>
          <w:sz w:val="28"/>
          <w:szCs w:val="28"/>
        </w:rPr>
        <w:t>.</w:t>
      </w:r>
    </w:p>
    <w:p w:rsidR="0048280D" w:rsidRDefault="00787049" w:rsidP="0048280D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 w:rsidRPr="00787049">
        <w:rPr>
          <w:sz w:val="28"/>
          <w:szCs w:val="28"/>
        </w:rPr>
        <w:t>МБОУ «</w:t>
      </w:r>
      <w:proofErr w:type="spellStart"/>
      <w:r w:rsidRPr="00787049">
        <w:rPr>
          <w:sz w:val="28"/>
          <w:szCs w:val="28"/>
        </w:rPr>
        <w:t>Ушаковская</w:t>
      </w:r>
      <w:proofErr w:type="spellEnd"/>
      <w:r w:rsidRPr="00787049">
        <w:rPr>
          <w:sz w:val="28"/>
          <w:szCs w:val="28"/>
        </w:rPr>
        <w:t xml:space="preserve"> СОШ </w:t>
      </w:r>
      <w:r>
        <w:rPr>
          <w:sz w:val="28"/>
          <w:szCs w:val="28"/>
        </w:rPr>
        <w:t xml:space="preserve">привести в соответствие </w:t>
      </w:r>
      <w:hyperlink r:id="rId11" w:anchor="/document/402961882/paragraph/1/doclist/0/showentries/0/highlight/JTVCJTdCJTIybmVlZF9jb3JyZWN0aW9uJTIyJTNBZmFsc2UlMkMlMjJjb250ZXh0JTIyJTNBJTIyJTVDdTA0M2YlNUN1MDQzZSU1Q3UwNDQxJTVDdTA0NDIlNUN1MDQzMCU1Q3UwNDNkJTVDdTA0M2UlNUN1MDQzMiU1Q3UwNDNiJTVDdTA0MzUlNUN1M" w:history="1"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постановлени</w:t>
        </w:r>
        <w:r w:rsidRPr="00787049">
          <w:rPr>
            <w:rStyle w:val="a6"/>
            <w:iCs/>
            <w:color w:val="auto"/>
            <w:sz w:val="28"/>
            <w:szCs w:val="28"/>
            <w:u w:val="none"/>
          </w:rPr>
          <w:t>ю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 xml:space="preserve"> Правительства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РФ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от 20 октября 2021 г. N 1802 «Об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утверждении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Правил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размещения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на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официальном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сайте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образовательной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организации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в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информационно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>-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телекоммуникационной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сети «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Интернет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» и обновления информации об образовательной организации, а также о признании утратившими силу некоторых актов и отдельных положений некоторых актов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Правительства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Российской</w:t>
        </w:r>
        <w:r w:rsidR="0048280D" w:rsidRPr="00787049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8280D" w:rsidRPr="00787049">
          <w:rPr>
            <w:rStyle w:val="a6"/>
            <w:iCs/>
            <w:color w:val="auto"/>
            <w:sz w:val="28"/>
            <w:szCs w:val="28"/>
            <w:u w:val="none"/>
          </w:rPr>
          <w:t>Федерации</w:t>
        </w:r>
      </w:hyperlink>
      <w:r w:rsidR="0048280D" w:rsidRPr="00787049">
        <w:rPr>
          <w:sz w:val="28"/>
          <w:szCs w:val="28"/>
        </w:rPr>
        <w:t>»</w:t>
      </w:r>
      <w:r w:rsidR="00856421">
        <w:rPr>
          <w:sz w:val="28"/>
          <w:szCs w:val="28"/>
        </w:rPr>
        <w:t xml:space="preserve"> до </w:t>
      </w:r>
      <w:r w:rsidR="00856421" w:rsidRPr="00856421">
        <w:rPr>
          <w:sz w:val="28"/>
          <w:szCs w:val="28"/>
        </w:rPr>
        <w:t>16.05.2022 г</w:t>
      </w:r>
      <w:r w:rsidR="000B6EFB">
        <w:rPr>
          <w:sz w:val="28"/>
          <w:szCs w:val="28"/>
        </w:rPr>
        <w:t>.</w:t>
      </w:r>
    </w:p>
    <w:p w:rsidR="00787049" w:rsidRPr="0048280D" w:rsidRDefault="000B6EFB" w:rsidP="0048280D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 сдать в МУ «Управление образования Шимановского района</w:t>
      </w:r>
      <w:r w:rsidR="00C044A3">
        <w:rPr>
          <w:sz w:val="28"/>
          <w:szCs w:val="28"/>
        </w:rPr>
        <w:t>» 2</w:t>
      </w:r>
      <w:r w:rsidR="00856421">
        <w:rPr>
          <w:sz w:val="28"/>
          <w:szCs w:val="28"/>
        </w:rPr>
        <w:t>5</w:t>
      </w:r>
      <w:r w:rsidR="00C044A3">
        <w:rPr>
          <w:sz w:val="28"/>
          <w:szCs w:val="28"/>
        </w:rPr>
        <w:t>.06.2022</w:t>
      </w:r>
      <w:r>
        <w:rPr>
          <w:sz w:val="28"/>
          <w:szCs w:val="28"/>
        </w:rPr>
        <w:t>.</w:t>
      </w:r>
    </w:p>
    <w:p w:rsidR="00356CA1" w:rsidRPr="00C30159" w:rsidRDefault="00356CA1" w:rsidP="0048280D">
      <w:pPr>
        <w:jc w:val="both"/>
        <w:rPr>
          <w:sz w:val="28"/>
          <w:szCs w:val="28"/>
        </w:rPr>
      </w:pPr>
    </w:p>
    <w:p w:rsidR="004F2275" w:rsidRPr="000B6EFB" w:rsidRDefault="000B6EFB" w:rsidP="007A70D6">
      <w:pPr>
        <w:jc w:val="right"/>
        <w:rPr>
          <w:sz w:val="28"/>
          <w:szCs w:val="28"/>
        </w:rPr>
      </w:pPr>
      <w:bookmarkStart w:id="0" w:name="_GoBack"/>
      <w:r w:rsidRPr="000B6EFB">
        <w:rPr>
          <w:sz w:val="28"/>
          <w:szCs w:val="28"/>
        </w:rPr>
        <w:t>Ведущий с</w:t>
      </w:r>
      <w:r w:rsidR="007A70D6">
        <w:rPr>
          <w:sz w:val="28"/>
          <w:szCs w:val="28"/>
        </w:rPr>
        <w:t>пециалист-юрист</w:t>
      </w:r>
      <w:r>
        <w:rPr>
          <w:sz w:val="28"/>
          <w:szCs w:val="28"/>
        </w:rPr>
        <w:t xml:space="preserve"> И.В. Герасина</w:t>
      </w:r>
      <w:r w:rsidRPr="000B6EFB">
        <w:rPr>
          <w:sz w:val="28"/>
          <w:szCs w:val="28"/>
        </w:rPr>
        <w:t xml:space="preserve"> </w:t>
      </w:r>
      <w:bookmarkEnd w:id="0"/>
    </w:p>
    <w:sectPr w:rsidR="004F2275" w:rsidRPr="000B6EFB" w:rsidSect="000B6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798E"/>
    <w:multiLevelType w:val="hybridMultilevel"/>
    <w:tmpl w:val="2766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48"/>
    <w:rsid w:val="000632CF"/>
    <w:rsid w:val="000A2D34"/>
    <w:rsid w:val="000B6EFB"/>
    <w:rsid w:val="000C0C96"/>
    <w:rsid w:val="00107519"/>
    <w:rsid w:val="001312F2"/>
    <w:rsid w:val="0013174A"/>
    <w:rsid w:val="001F7491"/>
    <w:rsid w:val="00203595"/>
    <w:rsid w:val="00205636"/>
    <w:rsid w:val="00265DF5"/>
    <w:rsid w:val="002F2C61"/>
    <w:rsid w:val="00307C48"/>
    <w:rsid w:val="003354A9"/>
    <w:rsid w:val="00356CA1"/>
    <w:rsid w:val="00357D45"/>
    <w:rsid w:val="003E51E3"/>
    <w:rsid w:val="004229AE"/>
    <w:rsid w:val="004808F3"/>
    <w:rsid w:val="0048280D"/>
    <w:rsid w:val="00486C5C"/>
    <w:rsid w:val="004A0D81"/>
    <w:rsid w:val="004F2275"/>
    <w:rsid w:val="00591AB3"/>
    <w:rsid w:val="005F3699"/>
    <w:rsid w:val="005F5043"/>
    <w:rsid w:val="005F6FB2"/>
    <w:rsid w:val="00613399"/>
    <w:rsid w:val="00711149"/>
    <w:rsid w:val="0072332D"/>
    <w:rsid w:val="0072603C"/>
    <w:rsid w:val="00746DE0"/>
    <w:rsid w:val="00763F38"/>
    <w:rsid w:val="00787049"/>
    <w:rsid w:val="007A70D6"/>
    <w:rsid w:val="007A70DB"/>
    <w:rsid w:val="007D52E3"/>
    <w:rsid w:val="007D6567"/>
    <w:rsid w:val="00843B24"/>
    <w:rsid w:val="00850EA6"/>
    <w:rsid w:val="00856421"/>
    <w:rsid w:val="00892A21"/>
    <w:rsid w:val="0089694F"/>
    <w:rsid w:val="008C44F6"/>
    <w:rsid w:val="009848D9"/>
    <w:rsid w:val="009A3E93"/>
    <w:rsid w:val="009D5919"/>
    <w:rsid w:val="009E31D3"/>
    <w:rsid w:val="00A15CD0"/>
    <w:rsid w:val="00A319A4"/>
    <w:rsid w:val="00A4242A"/>
    <w:rsid w:val="00B11F87"/>
    <w:rsid w:val="00B20FCB"/>
    <w:rsid w:val="00B41CEF"/>
    <w:rsid w:val="00B85936"/>
    <w:rsid w:val="00C044A3"/>
    <w:rsid w:val="00C12823"/>
    <w:rsid w:val="00C30159"/>
    <w:rsid w:val="00C429FB"/>
    <w:rsid w:val="00CE58E1"/>
    <w:rsid w:val="00CF12AA"/>
    <w:rsid w:val="00D61847"/>
    <w:rsid w:val="00D84A9A"/>
    <w:rsid w:val="00DA4E26"/>
    <w:rsid w:val="00E140CF"/>
    <w:rsid w:val="00E26CFB"/>
    <w:rsid w:val="00E34BEE"/>
    <w:rsid w:val="00E5282C"/>
    <w:rsid w:val="00E630F0"/>
    <w:rsid w:val="00EE5A7A"/>
    <w:rsid w:val="00F24BA1"/>
    <w:rsid w:val="00F4297A"/>
    <w:rsid w:val="00F47F1D"/>
    <w:rsid w:val="00F83360"/>
    <w:rsid w:val="00FC7D47"/>
    <w:rsid w:val="00FD272E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5AF5"/>
  <w15:docId w15:val="{45F116F6-C06A-40B7-A307-066D0AC6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24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B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A4242A"/>
    <w:rPr>
      <w:spacing w:val="20"/>
      <w:kern w:val="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A4242A"/>
    <w:rPr>
      <w:rFonts w:ascii="Times New Roman" w:eastAsia="Times New Roman" w:hAnsi="Times New Roman" w:cs="Times New Roman"/>
      <w:spacing w:val="20"/>
      <w:kern w:val="2"/>
      <w:sz w:val="28"/>
      <w:szCs w:val="28"/>
      <w:lang w:eastAsia="ar-SA"/>
    </w:rPr>
  </w:style>
  <w:style w:type="paragraph" w:styleId="a5">
    <w:name w:val="No Spacing"/>
    <w:qFormat/>
    <w:rsid w:val="00A424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 Знак1"/>
    <w:basedOn w:val="a"/>
    <w:rsid w:val="00A424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C3015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34B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abh1cbcjyf5av4ei4i.xn--90anmil7b.xn--p1ai/wp-content/uploads/2019/10/Pla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КраяноваЛК</cp:lastModifiedBy>
  <cp:revision>9</cp:revision>
  <cp:lastPrinted>2022-04-27T04:08:00Z</cp:lastPrinted>
  <dcterms:created xsi:type="dcterms:W3CDTF">2021-04-26T07:58:00Z</dcterms:created>
  <dcterms:modified xsi:type="dcterms:W3CDTF">2022-05-31T06:51:00Z</dcterms:modified>
</cp:coreProperties>
</file>