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7E" w:rsidRDefault="009D347E" w:rsidP="009D347E">
      <w:pPr>
        <w:tabs>
          <w:tab w:val="right" w:pos="9214"/>
        </w:tabs>
        <w:ind w:firstLine="360"/>
        <w:rPr>
          <w:sz w:val="28"/>
          <w:szCs w:val="28"/>
        </w:rPr>
      </w:pPr>
      <w:r w:rsidRPr="009D347E">
        <w:rPr>
          <w:rFonts w:ascii="Times New Roman" w:hAnsi="Times New Roman"/>
          <w:sz w:val="28"/>
          <w:szCs w:val="28"/>
        </w:rPr>
        <w:t>22.12.2022</w:t>
      </w:r>
      <w:r>
        <w:rPr>
          <w:sz w:val="28"/>
          <w:szCs w:val="28"/>
        </w:rPr>
        <w:tab/>
      </w:r>
      <w:r w:rsidRPr="009D347E">
        <w:rPr>
          <w:rFonts w:ascii="Times New Roman" w:hAnsi="Times New Roman"/>
          <w:sz w:val="28"/>
          <w:szCs w:val="28"/>
        </w:rPr>
        <w:t xml:space="preserve">   Совет руководителей</w:t>
      </w:r>
    </w:p>
    <w:p w:rsidR="009D347E" w:rsidRDefault="009D347E" w:rsidP="00DC3E29">
      <w:pPr>
        <w:ind w:firstLine="360"/>
        <w:rPr>
          <w:sz w:val="28"/>
          <w:szCs w:val="28"/>
        </w:rPr>
      </w:pPr>
      <w:r>
        <w:rPr>
          <w:sz w:val="28"/>
          <w:szCs w:val="28"/>
        </w:rPr>
        <w:t xml:space="preserve">                                                       </w:t>
      </w:r>
    </w:p>
    <w:p w:rsidR="00DC3E29" w:rsidRPr="00DC3E29" w:rsidRDefault="00DC3E29" w:rsidP="009D347E">
      <w:pPr>
        <w:ind w:firstLine="360"/>
        <w:jc w:val="center"/>
        <w:rPr>
          <w:rFonts w:ascii="Times New Roman" w:hAnsi="Times New Roman"/>
          <w:b/>
          <w:sz w:val="26"/>
          <w:szCs w:val="26"/>
        </w:rPr>
      </w:pPr>
      <w:r w:rsidRPr="00DC3E29">
        <w:rPr>
          <w:rFonts w:ascii="Times New Roman" w:hAnsi="Times New Roman"/>
          <w:b/>
          <w:sz w:val="26"/>
          <w:szCs w:val="26"/>
        </w:rPr>
        <w:t>Справка</w:t>
      </w:r>
    </w:p>
    <w:p w:rsidR="000307F8" w:rsidRPr="00DC3E29" w:rsidRDefault="00397F33" w:rsidP="009D347E">
      <w:pPr>
        <w:ind w:firstLine="709"/>
        <w:jc w:val="center"/>
        <w:rPr>
          <w:rFonts w:ascii="Times New Roman" w:hAnsi="Times New Roman"/>
          <w:b/>
          <w:sz w:val="26"/>
          <w:szCs w:val="26"/>
        </w:rPr>
      </w:pPr>
      <w:r w:rsidRPr="00DC3E29">
        <w:rPr>
          <w:rFonts w:ascii="Times New Roman" w:hAnsi="Times New Roman"/>
          <w:b/>
          <w:sz w:val="26"/>
          <w:szCs w:val="26"/>
        </w:rPr>
        <w:t>Организация профилактической работы с детьми «группы риска». Мониторинг деструктивного поведения</w:t>
      </w:r>
      <w:r w:rsidR="000307F8" w:rsidRPr="00DC3E29">
        <w:rPr>
          <w:rFonts w:ascii="Times New Roman" w:hAnsi="Times New Roman"/>
          <w:b/>
          <w:sz w:val="26"/>
          <w:szCs w:val="26"/>
        </w:rPr>
        <w:t>.</w:t>
      </w:r>
    </w:p>
    <w:p w:rsidR="00397F33" w:rsidRPr="00240E7E" w:rsidRDefault="00397F33" w:rsidP="00397F33">
      <w:pPr>
        <w:pStyle w:val="a6"/>
        <w:shd w:val="clear" w:color="auto" w:fill="auto"/>
        <w:spacing w:before="0" w:line="322" w:lineRule="exact"/>
        <w:ind w:left="20" w:right="20" w:firstLine="700"/>
        <w:rPr>
          <w:sz w:val="28"/>
          <w:szCs w:val="28"/>
        </w:rPr>
      </w:pPr>
      <w:r w:rsidRPr="00240E7E">
        <w:rPr>
          <w:sz w:val="28"/>
          <w:szCs w:val="28"/>
        </w:rPr>
        <w:t>В современных условиях серьезно обострились проблемы социальной дезадаптации детей и подростков. Перед образовательными организациями стоит задача организации действенной системы мер по профилактике правонарушений среди несовершеннолетних. С целью организации работы по предупреждению правонарушений образовательные организации руководствуются следующими нормативными документами:</w:t>
      </w:r>
    </w:p>
    <w:p w:rsidR="00397F33" w:rsidRPr="00240E7E" w:rsidRDefault="00397F33" w:rsidP="00397F33">
      <w:pPr>
        <w:pStyle w:val="a6"/>
        <w:numPr>
          <w:ilvl w:val="0"/>
          <w:numId w:val="16"/>
        </w:numPr>
        <w:shd w:val="clear" w:color="auto" w:fill="auto"/>
        <w:tabs>
          <w:tab w:val="left" w:pos="874"/>
        </w:tabs>
        <w:spacing w:before="0" w:line="322" w:lineRule="exact"/>
        <w:ind w:left="20" w:firstLine="700"/>
        <w:rPr>
          <w:sz w:val="28"/>
          <w:szCs w:val="28"/>
        </w:rPr>
      </w:pPr>
      <w:r w:rsidRPr="00240E7E">
        <w:rPr>
          <w:sz w:val="28"/>
          <w:szCs w:val="28"/>
        </w:rPr>
        <w:t>Конвенция о правах ребёнка;</w:t>
      </w:r>
    </w:p>
    <w:p w:rsidR="00397F33" w:rsidRPr="00240E7E" w:rsidRDefault="00397F33" w:rsidP="00397F33">
      <w:pPr>
        <w:pStyle w:val="a6"/>
        <w:numPr>
          <w:ilvl w:val="0"/>
          <w:numId w:val="16"/>
        </w:numPr>
        <w:shd w:val="clear" w:color="auto" w:fill="auto"/>
        <w:tabs>
          <w:tab w:val="left" w:pos="878"/>
        </w:tabs>
        <w:spacing w:before="0" w:line="322" w:lineRule="exact"/>
        <w:ind w:left="20" w:firstLine="700"/>
        <w:rPr>
          <w:sz w:val="28"/>
          <w:szCs w:val="28"/>
        </w:rPr>
      </w:pPr>
      <w:r w:rsidRPr="00240E7E">
        <w:rPr>
          <w:sz w:val="28"/>
          <w:szCs w:val="28"/>
        </w:rPr>
        <w:t>Закон «Об образовании в Российской Федерации»;</w:t>
      </w:r>
    </w:p>
    <w:p w:rsidR="00397F33" w:rsidRPr="00240E7E" w:rsidRDefault="00E7596E" w:rsidP="00240E7E">
      <w:pPr>
        <w:pStyle w:val="a6"/>
        <w:numPr>
          <w:ilvl w:val="0"/>
          <w:numId w:val="16"/>
        </w:numPr>
        <w:shd w:val="clear" w:color="auto" w:fill="auto"/>
        <w:tabs>
          <w:tab w:val="left" w:pos="1023"/>
        </w:tabs>
        <w:spacing w:before="0" w:line="240" w:lineRule="auto"/>
        <w:ind w:left="23" w:right="23" w:firstLine="697"/>
        <w:rPr>
          <w:sz w:val="28"/>
          <w:szCs w:val="28"/>
        </w:rPr>
      </w:pPr>
      <w:r w:rsidRPr="00240E7E">
        <w:rPr>
          <w:sz w:val="28"/>
          <w:szCs w:val="28"/>
        </w:rPr>
        <w:t>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Федеральный закон от 24.06.1999г. №120-ФЗ «Об основах системы профилактики безнадзорности и правонарушений несовершеннолетних».</w:t>
      </w:r>
    </w:p>
    <w:p w:rsidR="00397F33" w:rsidRDefault="00E7596E" w:rsidP="00240E7E">
      <w:pPr>
        <w:pStyle w:val="a3"/>
        <w:tabs>
          <w:tab w:val="left" w:pos="6960"/>
        </w:tabs>
        <w:spacing w:before="0" w:beforeAutospacing="0" w:after="0" w:afterAutospacing="0"/>
        <w:jc w:val="both"/>
        <w:rPr>
          <w:sz w:val="28"/>
          <w:szCs w:val="28"/>
        </w:rPr>
      </w:pPr>
      <w:r>
        <w:rPr>
          <w:sz w:val="28"/>
          <w:szCs w:val="28"/>
        </w:rPr>
        <w:t>В последние годы проблема безнадзорности детей школьного возраста стала одной из главных. Следовательно, наблюдается рост правонарушений и преступности в обществе, а также в среде школьников, рост неблагополучных семей, семей находящихся в социально-опасном положении и не занимающихся воспитанием, содержанием детей. Всё это является основанием воспитания правовой культуры, формирование законопослушного поведения, как учащихся так и их родителей.</w:t>
      </w:r>
    </w:p>
    <w:p w:rsidR="006B30A5" w:rsidRDefault="004A6545" w:rsidP="00240E7E">
      <w:pPr>
        <w:pStyle w:val="a3"/>
        <w:tabs>
          <w:tab w:val="left" w:pos="0"/>
        </w:tabs>
        <w:spacing w:before="0" w:beforeAutospacing="0" w:after="0" w:afterAutospacing="0"/>
        <w:jc w:val="both"/>
        <w:rPr>
          <w:sz w:val="28"/>
          <w:szCs w:val="28"/>
        </w:rPr>
      </w:pPr>
      <w:r>
        <w:rPr>
          <w:sz w:val="28"/>
          <w:szCs w:val="28"/>
        </w:rPr>
        <w:tab/>
        <w:t xml:space="preserve">В связи с этим МУ «Управление по образованию и работе с молодёжью администрации Шимановского района» и общественные инспекторы по защите прав детей, педагоги школ района проводят целенаправленную работу по выполнению мероприятий по профилактике детской безнадзорности и правонарушений. </w:t>
      </w:r>
      <w:r w:rsidR="008F602B">
        <w:rPr>
          <w:sz w:val="28"/>
          <w:szCs w:val="28"/>
        </w:rPr>
        <w:t xml:space="preserve">Для осуществления мер, направленных на формирование законопослушного поведения несовершеннолетних, педагоги организуют в рамках воспитательно-профилактической работы мероприятия по формированию правовой культуры, гражданской и уголовной ответственности у обучающихся, привлекают школьников для участия в конкурсах, направленных на формирование гражданско-правового сознания обучающихся. </w:t>
      </w:r>
      <w:r w:rsidR="00715E25">
        <w:rPr>
          <w:sz w:val="28"/>
          <w:szCs w:val="28"/>
        </w:rPr>
        <w:t xml:space="preserve">В течении </w:t>
      </w:r>
      <w:r w:rsidR="009E22CA">
        <w:rPr>
          <w:sz w:val="28"/>
          <w:szCs w:val="28"/>
        </w:rPr>
        <w:t xml:space="preserve">учебного года в школах проведены классные часы по гражданской и уголовной </w:t>
      </w:r>
      <w:r w:rsidR="002725F5">
        <w:rPr>
          <w:sz w:val="28"/>
          <w:szCs w:val="28"/>
        </w:rPr>
        <w:t xml:space="preserve">ответственности: «Права несовершеннолетних», «Конституция России», «Права ребёнка в современной России», «Подросток и улица», «Мы в ответе за свои поступки»,. В образовательных учреждениях разработаны программы по гражданско-патриотическому воспитанию: «Я гражданин», «Гражданином быть обязан». Для проведения мероприятий по профилактике правонарушений несовершеннолетних общественные инспектора по защите прав детей привлекают общественные организации, участковых инспекторов, ПДН. Общественные инспекторы по защите прав детей проводят индивидуальную работу с детьми «группы риска», на которые приглашают работников правоохранительных органов, проводят беседы, </w:t>
      </w:r>
      <w:r w:rsidR="006B30A5">
        <w:rPr>
          <w:sz w:val="28"/>
          <w:szCs w:val="28"/>
        </w:rPr>
        <w:t xml:space="preserve">консультации  с  учащимися и с родителями, приглашают </w:t>
      </w:r>
      <w:r w:rsidR="006B30A5">
        <w:rPr>
          <w:sz w:val="28"/>
          <w:szCs w:val="28"/>
        </w:rPr>
        <w:lastRenderedPageBreak/>
        <w:t xml:space="preserve">работников ПДН на родительские собрания, также посещают на дому семьи учащихся «группы риска».  </w:t>
      </w:r>
      <w:r w:rsidR="002725F5">
        <w:rPr>
          <w:sz w:val="28"/>
          <w:szCs w:val="28"/>
        </w:rPr>
        <w:t xml:space="preserve"> </w:t>
      </w:r>
    </w:p>
    <w:p w:rsidR="008D7F14" w:rsidRDefault="006B30A5" w:rsidP="00240E7E">
      <w:pPr>
        <w:pStyle w:val="a3"/>
        <w:tabs>
          <w:tab w:val="left" w:pos="0"/>
        </w:tabs>
        <w:spacing w:before="0" w:beforeAutospacing="0" w:after="0" w:afterAutospacing="0"/>
        <w:jc w:val="both"/>
        <w:rPr>
          <w:sz w:val="28"/>
          <w:szCs w:val="28"/>
        </w:rPr>
      </w:pPr>
      <w:r>
        <w:rPr>
          <w:sz w:val="28"/>
          <w:szCs w:val="28"/>
        </w:rPr>
        <w:tab/>
        <w:t>Организация досуга учащихся, вовлечение учащихся в занятия спортом, художественное творчество, работу молодёжных организаций, различных кружков – одно из важнейших направлений воспитательной деятельности, способствующее развитию творческой инициативы ребёнка, активному полезному проведению досуга</w:t>
      </w:r>
      <w:r w:rsidR="00766611">
        <w:rPr>
          <w:sz w:val="28"/>
          <w:szCs w:val="28"/>
        </w:rPr>
        <w:t>, формированию законопослушного поведения. С  целью занятости детей во внеучебное время в образовательных школах</w:t>
      </w:r>
      <w:r w:rsidR="00BA37DC">
        <w:rPr>
          <w:sz w:val="28"/>
          <w:szCs w:val="28"/>
        </w:rPr>
        <w:t xml:space="preserve"> созданы все условия для развития дополнительного образования. В 2021-2022 учебном году открыты 68кружков дополнительного образования и спортивных секций, в которых занимается (429 чел) обучающихся. Ещё одним из направлений данной работы является работа с учащимися склонными к пропускам за</w:t>
      </w:r>
      <w:r w:rsidR="004B429B">
        <w:rPr>
          <w:sz w:val="28"/>
          <w:szCs w:val="28"/>
        </w:rPr>
        <w:t>нятий является выявление и учёт детей, не посещающих  или систематически пропускающих по неуважительным причинам учебные занятия, также  нарушение дисциплины. По мере выявления данных обучающихся в обр</w:t>
      </w:r>
      <w:r w:rsidR="005154C4">
        <w:rPr>
          <w:sz w:val="28"/>
          <w:szCs w:val="28"/>
        </w:rPr>
        <w:t>азовательных учреждениях проводи</w:t>
      </w:r>
      <w:r w:rsidR="004B429B">
        <w:rPr>
          <w:sz w:val="28"/>
          <w:szCs w:val="28"/>
        </w:rPr>
        <w:t xml:space="preserve">тся Совет профилактики на котором принимается решение о постановке на внутришкольный учёт. </w:t>
      </w:r>
      <w:r w:rsidR="00766611">
        <w:rPr>
          <w:sz w:val="28"/>
          <w:szCs w:val="28"/>
        </w:rPr>
        <w:t xml:space="preserve"> </w:t>
      </w:r>
      <w:r w:rsidR="005154C4">
        <w:rPr>
          <w:sz w:val="28"/>
          <w:szCs w:val="28"/>
        </w:rPr>
        <w:t>На сегодняшний день на внутришкольном учёте состоит 18 обучающихся:</w:t>
      </w:r>
      <w:r w:rsidR="008D7F14">
        <w:rPr>
          <w:sz w:val="28"/>
          <w:szCs w:val="28"/>
        </w:rPr>
        <w:t xml:space="preserve"> </w:t>
      </w:r>
    </w:p>
    <w:p w:rsidR="008D7F14" w:rsidRDefault="008D7F14" w:rsidP="008D7F14">
      <w:pPr>
        <w:pStyle w:val="a3"/>
        <w:numPr>
          <w:ilvl w:val="0"/>
          <w:numId w:val="17"/>
        </w:numPr>
        <w:tabs>
          <w:tab w:val="left" w:pos="0"/>
        </w:tabs>
        <w:jc w:val="both"/>
        <w:rPr>
          <w:sz w:val="28"/>
          <w:szCs w:val="28"/>
        </w:rPr>
      </w:pPr>
      <w:r>
        <w:rPr>
          <w:sz w:val="28"/>
          <w:szCs w:val="28"/>
        </w:rPr>
        <w:t>Новоскресеновская СОШ – 4 человека;</w:t>
      </w:r>
    </w:p>
    <w:p w:rsidR="008D7F14" w:rsidRDefault="008D7F14" w:rsidP="008D7F14">
      <w:pPr>
        <w:pStyle w:val="a3"/>
        <w:numPr>
          <w:ilvl w:val="0"/>
          <w:numId w:val="17"/>
        </w:numPr>
        <w:tabs>
          <w:tab w:val="left" w:pos="0"/>
        </w:tabs>
        <w:jc w:val="both"/>
        <w:rPr>
          <w:sz w:val="28"/>
          <w:szCs w:val="28"/>
        </w:rPr>
      </w:pPr>
      <w:r>
        <w:rPr>
          <w:sz w:val="28"/>
          <w:szCs w:val="28"/>
        </w:rPr>
        <w:t>Мухинская СОШ – 2 человека;</w:t>
      </w:r>
    </w:p>
    <w:p w:rsidR="008D7F14" w:rsidRDefault="008D7F14" w:rsidP="008D7F14">
      <w:pPr>
        <w:pStyle w:val="a3"/>
        <w:numPr>
          <w:ilvl w:val="0"/>
          <w:numId w:val="17"/>
        </w:numPr>
        <w:tabs>
          <w:tab w:val="left" w:pos="0"/>
        </w:tabs>
        <w:jc w:val="both"/>
        <w:rPr>
          <w:sz w:val="28"/>
          <w:szCs w:val="28"/>
        </w:rPr>
      </w:pPr>
      <w:r>
        <w:rPr>
          <w:sz w:val="28"/>
          <w:szCs w:val="28"/>
        </w:rPr>
        <w:t>Петрушинская СОШ – 2 человека;</w:t>
      </w:r>
    </w:p>
    <w:p w:rsidR="008D7F14" w:rsidRDefault="008D7F14" w:rsidP="008D7F14">
      <w:pPr>
        <w:pStyle w:val="a3"/>
        <w:numPr>
          <w:ilvl w:val="0"/>
          <w:numId w:val="17"/>
        </w:numPr>
        <w:tabs>
          <w:tab w:val="left" w:pos="0"/>
        </w:tabs>
        <w:jc w:val="both"/>
        <w:rPr>
          <w:sz w:val="28"/>
          <w:szCs w:val="28"/>
        </w:rPr>
      </w:pPr>
      <w:r>
        <w:rPr>
          <w:sz w:val="28"/>
          <w:szCs w:val="28"/>
        </w:rPr>
        <w:t>Ушаковская СОШ – 3 человека;</w:t>
      </w:r>
    </w:p>
    <w:p w:rsidR="008D7F14" w:rsidRDefault="008D7F14" w:rsidP="008D7F14">
      <w:pPr>
        <w:pStyle w:val="a3"/>
        <w:numPr>
          <w:ilvl w:val="0"/>
          <w:numId w:val="17"/>
        </w:numPr>
        <w:tabs>
          <w:tab w:val="left" w:pos="0"/>
        </w:tabs>
        <w:jc w:val="both"/>
        <w:rPr>
          <w:sz w:val="28"/>
          <w:szCs w:val="28"/>
        </w:rPr>
      </w:pPr>
      <w:r>
        <w:rPr>
          <w:sz w:val="28"/>
          <w:szCs w:val="28"/>
        </w:rPr>
        <w:t>Селетканская СОШ – 2 человека;</w:t>
      </w:r>
    </w:p>
    <w:p w:rsidR="005154C4" w:rsidRDefault="008D7F14" w:rsidP="008D7F14">
      <w:pPr>
        <w:pStyle w:val="a3"/>
        <w:numPr>
          <w:ilvl w:val="0"/>
          <w:numId w:val="17"/>
        </w:numPr>
        <w:tabs>
          <w:tab w:val="left" w:pos="0"/>
        </w:tabs>
        <w:jc w:val="both"/>
        <w:rPr>
          <w:sz w:val="28"/>
          <w:szCs w:val="28"/>
        </w:rPr>
      </w:pPr>
      <w:r>
        <w:rPr>
          <w:sz w:val="28"/>
          <w:szCs w:val="28"/>
        </w:rPr>
        <w:t>Саскалинская СОШ –</w:t>
      </w:r>
      <w:r w:rsidR="00240E7E">
        <w:rPr>
          <w:sz w:val="28"/>
          <w:szCs w:val="28"/>
        </w:rPr>
        <w:t xml:space="preserve"> 2</w:t>
      </w:r>
      <w:r>
        <w:rPr>
          <w:sz w:val="28"/>
          <w:szCs w:val="28"/>
        </w:rPr>
        <w:t xml:space="preserve"> человек</w:t>
      </w:r>
      <w:r w:rsidR="00240E7E">
        <w:rPr>
          <w:sz w:val="28"/>
          <w:szCs w:val="28"/>
        </w:rPr>
        <w:t>а</w:t>
      </w:r>
      <w:r>
        <w:rPr>
          <w:sz w:val="28"/>
          <w:szCs w:val="28"/>
        </w:rPr>
        <w:t xml:space="preserve">; </w:t>
      </w:r>
      <w:r w:rsidR="005154C4">
        <w:rPr>
          <w:sz w:val="28"/>
          <w:szCs w:val="28"/>
        </w:rPr>
        <w:t xml:space="preserve"> </w:t>
      </w:r>
    </w:p>
    <w:p w:rsidR="008D7F14" w:rsidRDefault="008D7F14" w:rsidP="008D7F14">
      <w:pPr>
        <w:pStyle w:val="a3"/>
        <w:numPr>
          <w:ilvl w:val="0"/>
          <w:numId w:val="17"/>
        </w:numPr>
        <w:tabs>
          <w:tab w:val="left" w:pos="0"/>
        </w:tabs>
        <w:jc w:val="both"/>
        <w:rPr>
          <w:sz w:val="28"/>
          <w:szCs w:val="28"/>
        </w:rPr>
      </w:pPr>
      <w:r>
        <w:rPr>
          <w:sz w:val="28"/>
          <w:szCs w:val="28"/>
        </w:rPr>
        <w:t>Чагоянская СОШ -2 человека;</w:t>
      </w:r>
    </w:p>
    <w:p w:rsidR="008D7F14" w:rsidRDefault="008D7F14" w:rsidP="008D7F14">
      <w:pPr>
        <w:pStyle w:val="a3"/>
        <w:numPr>
          <w:ilvl w:val="0"/>
          <w:numId w:val="17"/>
        </w:numPr>
        <w:tabs>
          <w:tab w:val="left" w:pos="0"/>
        </w:tabs>
        <w:jc w:val="both"/>
        <w:rPr>
          <w:sz w:val="28"/>
          <w:szCs w:val="28"/>
        </w:rPr>
      </w:pPr>
      <w:r>
        <w:rPr>
          <w:sz w:val="28"/>
          <w:szCs w:val="28"/>
        </w:rPr>
        <w:t>Новогеоргиевская СОШ -2 человека;</w:t>
      </w:r>
    </w:p>
    <w:p w:rsidR="00E7596E" w:rsidRPr="00240E7E" w:rsidRDefault="005154C4" w:rsidP="00240E7E">
      <w:pPr>
        <w:pStyle w:val="a3"/>
        <w:tabs>
          <w:tab w:val="left" w:pos="0"/>
        </w:tabs>
        <w:spacing w:before="0" w:beforeAutospacing="0" w:after="0" w:afterAutospacing="0"/>
        <w:jc w:val="both"/>
        <w:rPr>
          <w:b/>
          <w:sz w:val="28"/>
          <w:szCs w:val="28"/>
        </w:rPr>
      </w:pPr>
      <w:r w:rsidRPr="00240E7E">
        <w:rPr>
          <w:b/>
          <w:sz w:val="28"/>
          <w:szCs w:val="28"/>
        </w:rPr>
        <w:t xml:space="preserve"> на учёте в ПДН состоит 2 обучающихся. </w:t>
      </w:r>
      <w:r w:rsidR="002725F5" w:rsidRPr="00240E7E">
        <w:rPr>
          <w:b/>
          <w:sz w:val="28"/>
          <w:szCs w:val="28"/>
        </w:rPr>
        <w:t xml:space="preserve"> </w:t>
      </w:r>
    </w:p>
    <w:p w:rsidR="00240E7E" w:rsidRPr="00240E7E" w:rsidRDefault="00240E7E" w:rsidP="00240E7E">
      <w:pPr>
        <w:pStyle w:val="a3"/>
        <w:numPr>
          <w:ilvl w:val="0"/>
          <w:numId w:val="18"/>
        </w:numPr>
        <w:tabs>
          <w:tab w:val="left" w:pos="0"/>
        </w:tabs>
        <w:spacing w:before="0" w:beforeAutospacing="0" w:after="0" w:afterAutospacing="0"/>
        <w:ind w:left="714" w:hanging="357"/>
        <w:jc w:val="both"/>
        <w:rPr>
          <w:b/>
          <w:sz w:val="28"/>
          <w:szCs w:val="28"/>
        </w:rPr>
      </w:pPr>
      <w:r>
        <w:rPr>
          <w:sz w:val="28"/>
          <w:szCs w:val="28"/>
        </w:rPr>
        <w:t xml:space="preserve"> Мухинская СОШ</w:t>
      </w:r>
    </w:p>
    <w:p w:rsidR="00397F33" w:rsidRPr="00240E7E" w:rsidRDefault="00240E7E" w:rsidP="00240E7E">
      <w:pPr>
        <w:pStyle w:val="a3"/>
        <w:tabs>
          <w:tab w:val="left" w:pos="6960"/>
        </w:tabs>
        <w:spacing w:before="0" w:beforeAutospacing="0" w:after="0" w:afterAutospacing="0"/>
        <w:jc w:val="both"/>
        <w:rPr>
          <w:sz w:val="28"/>
          <w:szCs w:val="28"/>
        </w:rPr>
      </w:pPr>
      <w:r>
        <w:rPr>
          <w:b/>
          <w:sz w:val="28"/>
          <w:szCs w:val="28"/>
        </w:rPr>
        <w:t xml:space="preserve">     </w:t>
      </w:r>
      <w:r w:rsidRPr="00240E7E">
        <w:rPr>
          <w:sz w:val="28"/>
          <w:szCs w:val="28"/>
        </w:rPr>
        <w:t xml:space="preserve">1 </w:t>
      </w:r>
      <w:r>
        <w:rPr>
          <w:sz w:val="28"/>
          <w:szCs w:val="28"/>
        </w:rPr>
        <w:t xml:space="preserve">- </w:t>
      </w:r>
      <w:r w:rsidRPr="00240E7E">
        <w:rPr>
          <w:sz w:val="28"/>
          <w:szCs w:val="28"/>
        </w:rPr>
        <w:t>Саскалинская СОШ</w:t>
      </w:r>
    </w:p>
    <w:p w:rsidR="00240E7E" w:rsidRDefault="00240E7E" w:rsidP="00A80CE7">
      <w:pPr>
        <w:ind w:firstLine="708"/>
        <w:jc w:val="both"/>
        <w:rPr>
          <w:rFonts w:ascii="Times New Roman" w:hAnsi="Times New Roman"/>
          <w:b/>
          <w:sz w:val="28"/>
          <w:szCs w:val="28"/>
        </w:rPr>
      </w:pPr>
    </w:p>
    <w:p w:rsidR="000307F8" w:rsidRPr="00A80CE7" w:rsidRDefault="00DC3E29" w:rsidP="00A80CE7">
      <w:pPr>
        <w:ind w:firstLine="708"/>
        <w:jc w:val="both"/>
        <w:rPr>
          <w:rFonts w:ascii="Times New Roman" w:hAnsi="Times New Roman"/>
          <w:b/>
          <w:sz w:val="28"/>
          <w:szCs w:val="28"/>
        </w:rPr>
      </w:pPr>
      <w:r>
        <w:rPr>
          <w:rFonts w:ascii="Times New Roman" w:hAnsi="Times New Roman"/>
          <w:b/>
          <w:sz w:val="28"/>
          <w:szCs w:val="28"/>
        </w:rPr>
        <w:t>Решение</w:t>
      </w:r>
      <w:r w:rsidR="000307F8" w:rsidRPr="00A80CE7">
        <w:rPr>
          <w:rFonts w:ascii="Times New Roman" w:hAnsi="Times New Roman"/>
          <w:b/>
          <w:sz w:val="28"/>
          <w:szCs w:val="28"/>
        </w:rPr>
        <w:t xml:space="preserve">: </w:t>
      </w:r>
    </w:p>
    <w:p w:rsidR="000307F8" w:rsidRPr="00A80CE7" w:rsidRDefault="00F9071D" w:rsidP="00285369">
      <w:pPr>
        <w:rPr>
          <w:rFonts w:ascii="Times New Roman" w:hAnsi="Times New Roman"/>
          <w:b/>
          <w:sz w:val="28"/>
          <w:szCs w:val="28"/>
        </w:rPr>
      </w:pPr>
      <w:r>
        <w:rPr>
          <w:rFonts w:ascii="Times New Roman" w:hAnsi="Times New Roman"/>
          <w:sz w:val="28"/>
          <w:szCs w:val="28"/>
        </w:rPr>
        <w:t xml:space="preserve">      </w:t>
      </w:r>
      <w:r w:rsidR="009D35FF">
        <w:rPr>
          <w:rFonts w:ascii="Times New Roman" w:hAnsi="Times New Roman"/>
          <w:sz w:val="28"/>
          <w:szCs w:val="28"/>
        </w:rPr>
        <w:t xml:space="preserve">1. </w:t>
      </w:r>
      <w:r w:rsidR="000307F8" w:rsidRPr="00A80CE7">
        <w:rPr>
          <w:rFonts w:ascii="Times New Roman" w:hAnsi="Times New Roman"/>
          <w:sz w:val="28"/>
          <w:szCs w:val="28"/>
        </w:rPr>
        <w:t xml:space="preserve">Руководителям общеобразовательных организаций, </w:t>
      </w:r>
      <w:r w:rsidR="009D35FF">
        <w:rPr>
          <w:rFonts w:ascii="Times New Roman" w:hAnsi="Times New Roman"/>
          <w:sz w:val="28"/>
          <w:szCs w:val="28"/>
        </w:rPr>
        <w:t>ОИЗОПД</w:t>
      </w:r>
      <w:r w:rsidR="001846AF">
        <w:rPr>
          <w:rFonts w:ascii="Times New Roman" w:hAnsi="Times New Roman"/>
          <w:sz w:val="28"/>
          <w:szCs w:val="28"/>
        </w:rPr>
        <w:t xml:space="preserve"> </w:t>
      </w:r>
      <w:r w:rsidR="000307F8" w:rsidRPr="00A80CE7">
        <w:rPr>
          <w:rFonts w:ascii="Times New Roman" w:hAnsi="Times New Roman"/>
          <w:sz w:val="28"/>
          <w:szCs w:val="28"/>
        </w:rPr>
        <w:t xml:space="preserve">– </w:t>
      </w:r>
      <w:r w:rsidR="00285369">
        <w:rPr>
          <w:rFonts w:ascii="Times New Roman" w:hAnsi="Times New Roman"/>
          <w:sz w:val="28"/>
          <w:szCs w:val="28"/>
        </w:rPr>
        <w:t xml:space="preserve">взять на </w:t>
      </w:r>
      <w:r w:rsidR="00D409DA">
        <w:rPr>
          <w:rFonts w:ascii="Times New Roman" w:hAnsi="Times New Roman"/>
          <w:sz w:val="28"/>
          <w:szCs w:val="28"/>
        </w:rPr>
        <w:t xml:space="preserve">контроль  </w:t>
      </w:r>
      <w:r w:rsidR="000307F8" w:rsidRPr="00A80CE7">
        <w:rPr>
          <w:rFonts w:ascii="Times New Roman" w:hAnsi="Times New Roman"/>
          <w:sz w:val="28"/>
          <w:szCs w:val="28"/>
        </w:rPr>
        <w:t xml:space="preserve"> семь</w:t>
      </w:r>
      <w:r w:rsidR="00D409DA">
        <w:rPr>
          <w:rFonts w:ascii="Times New Roman" w:hAnsi="Times New Roman"/>
          <w:sz w:val="28"/>
          <w:szCs w:val="28"/>
        </w:rPr>
        <w:t>и</w:t>
      </w:r>
      <w:r w:rsidR="00285369">
        <w:rPr>
          <w:rFonts w:ascii="Times New Roman" w:hAnsi="Times New Roman"/>
          <w:sz w:val="28"/>
          <w:szCs w:val="28"/>
        </w:rPr>
        <w:t xml:space="preserve"> с </w:t>
      </w:r>
      <w:r>
        <w:rPr>
          <w:rFonts w:ascii="Times New Roman" w:hAnsi="Times New Roman"/>
          <w:sz w:val="28"/>
          <w:szCs w:val="28"/>
        </w:rPr>
        <w:t>детьми</w:t>
      </w:r>
      <w:r w:rsidR="00D409DA">
        <w:rPr>
          <w:rFonts w:ascii="Times New Roman" w:hAnsi="Times New Roman"/>
          <w:sz w:val="28"/>
          <w:szCs w:val="28"/>
        </w:rPr>
        <w:t>, относящие</w:t>
      </w:r>
      <w:r w:rsidR="000307F8" w:rsidRPr="00A80CE7">
        <w:rPr>
          <w:rFonts w:ascii="Times New Roman" w:hAnsi="Times New Roman"/>
          <w:sz w:val="28"/>
          <w:szCs w:val="28"/>
        </w:rPr>
        <w:t>ся к категории неблагополучных</w:t>
      </w:r>
      <w:r w:rsidR="001846AF">
        <w:rPr>
          <w:rFonts w:ascii="Times New Roman" w:hAnsi="Times New Roman"/>
          <w:sz w:val="28"/>
          <w:szCs w:val="28"/>
        </w:rPr>
        <w:t xml:space="preserve">                      </w:t>
      </w:r>
      <w:r w:rsidR="00D409DA" w:rsidRPr="00A80CE7">
        <w:rPr>
          <w:rFonts w:ascii="Times New Roman" w:hAnsi="Times New Roman"/>
          <w:b/>
          <w:sz w:val="28"/>
          <w:szCs w:val="28"/>
        </w:rPr>
        <w:t>постоянно</w:t>
      </w:r>
      <w:r w:rsidR="001846AF">
        <w:rPr>
          <w:rFonts w:ascii="Times New Roman" w:hAnsi="Times New Roman"/>
          <w:sz w:val="28"/>
          <w:szCs w:val="28"/>
        </w:rPr>
        <w:t xml:space="preserve">                 </w:t>
      </w:r>
    </w:p>
    <w:p w:rsidR="000307F8" w:rsidRPr="001846AF" w:rsidRDefault="00F9071D" w:rsidP="00F9071D">
      <w:pPr>
        <w:jc w:val="both"/>
        <w:rPr>
          <w:rFonts w:ascii="Times New Roman" w:hAnsi="Times New Roman"/>
          <w:sz w:val="28"/>
          <w:szCs w:val="28"/>
        </w:rPr>
      </w:pPr>
      <w:r>
        <w:rPr>
          <w:rFonts w:ascii="Times New Roman" w:hAnsi="Times New Roman"/>
          <w:sz w:val="28"/>
          <w:szCs w:val="28"/>
        </w:rPr>
        <w:t xml:space="preserve">      </w:t>
      </w:r>
      <w:r w:rsidR="000307F8">
        <w:rPr>
          <w:rFonts w:ascii="Times New Roman" w:hAnsi="Times New Roman"/>
          <w:sz w:val="28"/>
          <w:szCs w:val="28"/>
        </w:rPr>
        <w:t>2.</w:t>
      </w:r>
      <w:r w:rsidR="000307F8" w:rsidRPr="00A80CE7">
        <w:rPr>
          <w:rFonts w:ascii="Times New Roman" w:hAnsi="Times New Roman"/>
          <w:sz w:val="28"/>
          <w:szCs w:val="28"/>
        </w:rPr>
        <w:t xml:space="preserve">Руководителям общеобразовательных организаций, </w:t>
      </w:r>
      <w:r w:rsidR="000307F8">
        <w:rPr>
          <w:rFonts w:ascii="Times New Roman" w:hAnsi="Times New Roman"/>
          <w:sz w:val="28"/>
          <w:szCs w:val="28"/>
        </w:rPr>
        <w:t xml:space="preserve">общественным инспекторам </w:t>
      </w:r>
      <w:r w:rsidR="000307F8" w:rsidRPr="00A80CE7">
        <w:rPr>
          <w:rFonts w:ascii="Times New Roman" w:hAnsi="Times New Roman"/>
          <w:sz w:val="28"/>
          <w:szCs w:val="28"/>
        </w:rPr>
        <w:t xml:space="preserve"> – обеспечить полноту проведения профилактических мероприятий </w:t>
      </w:r>
      <w:r w:rsidR="000307F8">
        <w:rPr>
          <w:rFonts w:ascii="Times New Roman" w:hAnsi="Times New Roman"/>
          <w:sz w:val="28"/>
          <w:szCs w:val="28"/>
        </w:rPr>
        <w:t xml:space="preserve">с различными службами системы профилактики                                                               </w:t>
      </w:r>
      <w:r w:rsidR="000307F8" w:rsidRPr="003666E9">
        <w:rPr>
          <w:rFonts w:ascii="Times New Roman" w:hAnsi="Times New Roman"/>
          <w:b/>
          <w:sz w:val="28"/>
          <w:szCs w:val="28"/>
        </w:rPr>
        <w:t xml:space="preserve"> </w:t>
      </w:r>
      <w:r w:rsidR="000307F8" w:rsidRPr="00A80CE7">
        <w:rPr>
          <w:rFonts w:ascii="Times New Roman" w:hAnsi="Times New Roman"/>
          <w:b/>
          <w:sz w:val="28"/>
          <w:szCs w:val="28"/>
        </w:rPr>
        <w:t>постоянно</w:t>
      </w:r>
    </w:p>
    <w:p w:rsidR="000307F8" w:rsidRDefault="001846AF" w:rsidP="00D409DA">
      <w:pPr>
        <w:jc w:val="both"/>
        <w:rPr>
          <w:rFonts w:ascii="Times New Roman" w:hAnsi="Times New Roman"/>
          <w:b/>
          <w:sz w:val="28"/>
          <w:szCs w:val="28"/>
        </w:rPr>
      </w:pPr>
      <w:r>
        <w:rPr>
          <w:rFonts w:ascii="Times New Roman" w:hAnsi="Times New Roman"/>
          <w:sz w:val="28"/>
          <w:szCs w:val="28"/>
        </w:rPr>
        <w:t xml:space="preserve"> </w:t>
      </w:r>
      <w:r w:rsidR="00F9071D">
        <w:rPr>
          <w:rFonts w:ascii="Times New Roman" w:hAnsi="Times New Roman"/>
          <w:sz w:val="28"/>
          <w:szCs w:val="28"/>
        </w:rPr>
        <w:t xml:space="preserve">    </w:t>
      </w:r>
      <w:r>
        <w:rPr>
          <w:rFonts w:ascii="Times New Roman" w:hAnsi="Times New Roman"/>
          <w:sz w:val="28"/>
          <w:szCs w:val="28"/>
        </w:rPr>
        <w:t xml:space="preserve"> 3. </w:t>
      </w:r>
      <w:r w:rsidR="009D35FF">
        <w:rPr>
          <w:rFonts w:ascii="Times New Roman" w:hAnsi="Times New Roman"/>
          <w:sz w:val="28"/>
          <w:szCs w:val="28"/>
        </w:rPr>
        <w:t>П</w:t>
      </w:r>
      <w:r w:rsidRPr="006C1861">
        <w:rPr>
          <w:rFonts w:ascii="Times New Roman" w:hAnsi="Times New Roman"/>
          <w:sz w:val="28"/>
          <w:szCs w:val="28"/>
        </w:rPr>
        <w:t>однимать и рассматривать вопросы</w:t>
      </w:r>
      <w:r w:rsidR="00F9071D">
        <w:rPr>
          <w:rFonts w:ascii="Times New Roman" w:hAnsi="Times New Roman"/>
          <w:sz w:val="28"/>
          <w:szCs w:val="28"/>
        </w:rPr>
        <w:t xml:space="preserve"> по данным направлениям , </w:t>
      </w:r>
      <w:r w:rsidRPr="006C1861">
        <w:rPr>
          <w:rFonts w:ascii="Times New Roman" w:hAnsi="Times New Roman"/>
          <w:sz w:val="28"/>
          <w:szCs w:val="28"/>
        </w:rPr>
        <w:t xml:space="preserve"> на </w:t>
      </w:r>
      <w:r w:rsidR="009D35FF">
        <w:rPr>
          <w:rFonts w:ascii="Times New Roman" w:hAnsi="Times New Roman"/>
          <w:sz w:val="28"/>
          <w:szCs w:val="28"/>
        </w:rPr>
        <w:t>родительских собрани</w:t>
      </w:r>
      <w:r w:rsidR="00F17DD0">
        <w:rPr>
          <w:rFonts w:ascii="Times New Roman" w:hAnsi="Times New Roman"/>
          <w:sz w:val="28"/>
          <w:szCs w:val="28"/>
        </w:rPr>
        <w:t xml:space="preserve">ях, </w:t>
      </w:r>
      <w:r w:rsidRPr="006C1861">
        <w:rPr>
          <w:rFonts w:ascii="Times New Roman" w:hAnsi="Times New Roman"/>
          <w:sz w:val="28"/>
          <w:szCs w:val="28"/>
        </w:rPr>
        <w:t>педсоветах школы</w:t>
      </w:r>
      <w:r w:rsidR="00F17DD0">
        <w:rPr>
          <w:rFonts w:ascii="Times New Roman" w:hAnsi="Times New Roman"/>
          <w:sz w:val="28"/>
          <w:szCs w:val="28"/>
        </w:rPr>
        <w:t xml:space="preserve">                                                                 </w:t>
      </w:r>
      <w:r w:rsidR="00D409DA">
        <w:rPr>
          <w:rFonts w:ascii="Times New Roman" w:hAnsi="Times New Roman"/>
          <w:sz w:val="28"/>
          <w:szCs w:val="28"/>
        </w:rPr>
        <w:t xml:space="preserve">   </w:t>
      </w:r>
      <w:r w:rsidR="00F17DD0">
        <w:rPr>
          <w:rFonts w:ascii="Times New Roman" w:hAnsi="Times New Roman"/>
          <w:sz w:val="28"/>
          <w:szCs w:val="28"/>
        </w:rPr>
        <w:t xml:space="preserve"> </w:t>
      </w:r>
      <w:r w:rsidR="000307F8">
        <w:rPr>
          <w:rFonts w:ascii="Times New Roman" w:hAnsi="Times New Roman"/>
          <w:b/>
          <w:sz w:val="28"/>
          <w:szCs w:val="28"/>
        </w:rPr>
        <w:t xml:space="preserve">постоянно    </w:t>
      </w:r>
    </w:p>
    <w:p w:rsidR="00EE5213" w:rsidRDefault="00EE5213" w:rsidP="00D409DA">
      <w:pPr>
        <w:jc w:val="both"/>
        <w:rPr>
          <w:rFonts w:ascii="Times New Roman" w:hAnsi="Times New Roman"/>
          <w:b/>
          <w:sz w:val="28"/>
          <w:szCs w:val="28"/>
        </w:rPr>
      </w:pPr>
    </w:p>
    <w:p w:rsidR="00EE5213" w:rsidRDefault="00EE5213" w:rsidP="00D409DA">
      <w:pPr>
        <w:jc w:val="both"/>
        <w:rPr>
          <w:rFonts w:ascii="Times New Roman" w:hAnsi="Times New Roman"/>
          <w:b/>
          <w:sz w:val="28"/>
          <w:szCs w:val="28"/>
        </w:rPr>
      </w:pPr>
    </w:p>
    <w:p w:rsidR="00EE5213" w:rsidRDefault="00EE5213" w:rsidP="00D409DA">
      <w:pPr>
        <w:jc w:val="both"/>
        <w:rPr>
          <w:rFonts w:ascii="Times New Roman" w:hAnsi="Times New Roman"/>
          <w:sz w:val="28"/>
          <w:szCs w:val="28"/>
        </w:rPr>
      </w:pPr>
      <w:r>
        <w:rPr>
          <w:rFonts w:ascii="Times New Roman" w:hAnsi="Times New Roman"/>
          <w:sz w:val="28"/>
          <w:szCs w:val="28"/>
        </w:rPr>
        <w:t xml:space="preserve">Главный специалист отдела опеки </w:t>
      </w:r>
    </w:p>
    <w:p w:rsidR="00EE5213" w:rsidRPr="00EE5213" w:rsidRDefault="00EE5213" w:rsidP="00D409DA">
      <w:pPr>
        <w:jc w:val="both"/>
        <w:rPr>
          <w:rFonts w:ascii="Times New Roman" w:hAnsi="Times New Roman"/>
          <w:sz w:val="28"/>
          <w:szCs w:val="28"/>
        </w:rPr>
      </w:pPr>
      <w:r>
        <w:rPr>
          <w:rFonts w:ascii="Times New Roman" w:hAnsi="Times New Roman"/>
          <w:sz w:val="28"/>
          <w:szCs w:val="28"/>
        </w:rPr>
        <w:t>и попечительства                                                                    Т.В. Шумеева</w:t>
      </w:r>
    </w:p>
    <w:sectPr w:rsidR="00EE5213" w:rsidRPr="00EE5213" w:rsidSect="00DC3E29">
      <w:pgSz w:w="11906" w:h="16838"/>
      <w:pgMar w:top="851" w:right="849" w:bottom="28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CC" w:rsidRDefault="00091DCC" w:rsidP="009D347E">
      <w:r>
        <w:separator/>
      </w:r>
    </w:p>
  </w:endnote>
  <w:endnote w:type="continuationSeparator" w:id="0">
    <w:p w:rsidR="00091DCC" w:rsidRDefault="00091DCC" w:rsidP="009D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CC" w:rsidRDefault="00091DCC" w:rsidP="009D347E">
      <w:r>
        <w:separator/>
      </w:r>
    </w:p>
  </w:footnote>
  <w:footnote w:type="continuationSeparator" w:id="0">
    <w:p w:rsidR="00091DCC" w:rsidRDefault="00091DCC" w:rsidP="009D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031BE7"/>
    <w:multiLevelType w:val="multilevel"/>
    <w:tmpl w:val="E3C6B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9F1506"/>
    <w:multiLevelType w:val="hybridMultilevel"/>
    <w:tmpl w:val="8B6C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C009C"/>
    <w:multiLevelType w:val="multilevel"/>
    <w:tmpl w:val="524ED0CE"/>
    <w:lvl w:ilvl="0">
      <w:start w:val="2"/>
      <w:numFmt w:val="decimal"/>
      <w:lvlText w:val="%1."/>
      <w:lvlJc w:val="left"/>
      <w:pPr>
        <w:tabs>
          <w:tab w:val="num" w:pos="720"/>
        </w:tabs>
        <w:ind w:left="720" w:hanging="360"/>
      </w:pPr>
      <w:rPr>
        <w:rFonts w:cs="Times New Roman"/>
      </w:rPr>
    </w:lvl>
    <w:lvl w:ilvl="1">
      <w:start w:val="4"/>
      <w:numFmt w:val="upperRoman"/>
      <w:lvlText w:val="%2."/>
      <w:lvlJc w:val="left"/>
      <w:pPr>
        <w:ind w:left="1997" w:hanging="720"/>
      </w:pPr>
      <w:rPr>
        <w:rFonts w:cs="Times New Roman"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281882"/>
    <w:multiLevelType w:val="hybridMultilevel"/>
    <w:tmpl w:val="F6B40EE4"/>
    <w:lvl w:ilvl="0" w:tplc="E4FC1C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F7497"/>
    <w:multiLevelType w:val="multilevel"/>
    <w:tmpl w:val="1B3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72B7D"/>
    <w:multiLevelType w:val="hybridMultilevel"/>
    <w:tmpl w:val="449A306A"/>
    <w:lvl w:ilvl="0" w:tplc="9E301B12">
      <w:start w:val="1"/>
      <w:numFmt w:val="bullet"/>
      <w:lvlText w:val="•"/>
      <w:lvlJc w:val="left"/>
      <w:pPr>
        <w:tabs>
          <w:tab w:val="num" w:pos="720"/>
        </w:tabs>
        <w:ind w:left="720" w:hanging="360"/>
      </w:pPr>
      <w:rPr>
        <w:rFonts w:ascii="Arial" w:hAnsi="Arial" w:hint="default"/>
      </w:rPr>
    </w:lvl>
    <w:lvl w:ilvl="1" w:tplc="C4A6CA56" w:tentative="1">
      <w:start w:val="1"/>
      <w:numFmt w:val="bullet"/>
      <w:lvlText w:val="•"/>
      <w:lvlJc w:val="left"/>
      <w:pPr>
        <w:tabs>
          <w:tab w:val="num" w:pos="1440"/>
        </w:tabs>
        <w:ind w:left="1440" w:hanging="360"/>
      </w:pPr>
      <w:rPr>
        <w:rFonts w:ascii="Arial" w:hAnsi="Arial" w:hint="default"/>
      </w:rPr>
    </w:lvl>
    <w:lvl w:ilvl="2" w:tplc="D79C10D2" w:tentative="1">
      <w:start w:val="1"/>
      <w:numFmt w:val="bullet"/>
      <w:lvlText w:val="•"/>
      <w:lvlJc w:val="left"/>
      <w:pPr>
        <w:tabs>
          <w:tab w:val="num" w:pos="2160"/>
        </w:tabs>
        <w:ind w:left="2160" w:hanging="360"/>
      </w:pPr>
      <w:rPr>
        <w:rFonts w:ascii="Arial" w:hAnsi="Arial" w:hint="default"/>
      </w:rPr>
    </w:lvl>
    <w:lvl w:ilvl="3" w:tplc="A2726FCC" w:tentative="1">
      <w:start w:val="1"/>
      <w:numFmt w:val="bullet"/>
      <w:lvlText w:val="•"/>
      <w:lvlJc w:val="left"/>
      <w:pPr>
        <w:tabs>
          <w:tab w:val="num" w:pos="2880"/>
        </w:tabs>
        <w:ind w:left="2880" w:hanging="360"/>
      </w:pPr>
      <w:rPr>
        <w:rFonts w:ascii="Arial" w:hAnsi="Arial" w:hint="default"/>
      </w:rPr>
    </w:lvl>
    <w:lvl w:ilvl="4" w:tplc="65E22884" w:tentative="1">
      <w:start w:val="1"/>
      <w:numFmt w:val="bullet"/>
      <w:lvlText w:val="•"/>
      <w:lvlJc w:val="left"/>
      <w:pPr>
        <w:tabs>
          <w:tab w:val="num" w:pos="3600"/>
        </w:tabs>
        <w:ind w:left="3600" w:hanging="360"/>
      </w:pPr>
      <w:rPr>
        <w:rFonts w:ascii="Arial" w:hAnsi="Arial" w:hint="default"/>
      </w:rPr>
    </w:lvl>
    <w:lvl w:ilvl="5" w:tplc="B16E7E60" w:tentative="1">
      <w:start w:val="1"/>
      <w:numFmt w:val="bullet"/>
      <w:lvlText w:val="•"/>
      <w:lvlJc w:val="left"/>
      <w:pPr>
        <w:tabs>
          <w:tab w:val="num" w:pos="4320"/>
        </w:tabs>
        <w:ind w:left="4320" w:hanging="360"/>
      </w:pPr>
      <w:rPr>
        <w:rFonts w:ascii="Arial" w:hAnsi="Arial" w:hint="default"/>
      </w:rPr>
    </w:lvl>
    <w:lvl w:ilvl="6" w:tplc="AD70569C" w:tentative="1">
      <w:start w:val="1"/>
      <w:numFmt w:val="bullet"/>
      <w:lvlText w:val="•"/>
      <w:lvlJc w:val="left"/>
      <w:pPr>
        <w:tabs>
          <w:tab w:val="num" w:pos="5040"/>
        </w:tabs>
        <w:ind w:left="5040" w:hanging="360"/>
      </w:pPr>
      <w:rPr>
        <w:rFonts w:ascii="Arial" w:hAnsi="Arial" w:hint="default"/>
      </w:rPr>
    </w:lvl>
    <w:lvl w:ilvl="7" w:tplc="EEC6BD5C" w:tentative="1">
      <w:start w:val="1"/>
      <w:numFmt w:val="bullet"/>
      <w:lvlText w:val="•"/>
      <w:lvlJc w:val="left"/>
      <w:pPr>
        <w:tabs>
          <w:tab w:val="num" w:pos="5760"/>
        </w:tabs>
        <w:ind w:left="5760" w:hanging="360"/>
      </w:pPr>
      <w:rPr>
        <w:rFonts w:ascii="Arial" w:hAnsi="Arial" w:hint="default"/>
      </w:rPr>
    </w:lvl>
    <w:lvl w:ilvl="8" w:tplc="2C8C5BB2" w:tentative="1">
      <w:start w:val="1"/>
      <w:numFmt w:val="bullet"/>
      <w:lvlText w:val="•"/>
      <w:lvlJc w:val="left"/>
      <w:pPr>
        <w:tabs>
          <w:tab w:val="num" w:pos="6480"/>
        </w:tabs>
        <w:ind w:left="6480" w:hanging="360"/>
      </w:pPr>
      <w:rPr>
        <w:rFonts w:ascii="Arial" w:hAnsi="Arial" w:hint="default"/>
      </w:rPr>
    </w:lvl>
  </w:abstractNum>
  <w:abstractNum w:abstractNumId="7">
    <w:nsid w:val="3A7D7AB2"/>
    <w:multiLevelType w:val="hybridMultilevel"/>
    <w:tmpl w:val="BF04A7AA"/>
    <w:lvl w:ilvl="0" w:tplc="BA6A0DD6">
      <w:start w:val="1"/>
      <w:numFmt w:val="bullet"/>
      <w:lvlText w:val=""/>
      <w:lvlJc w:val="left"/>
      <w:pPr>
        <w:tabs>
          <w:tab w:val="num" w:pos="786"/>
        </w:tabs>
        <w:ind w:left="786" w:hanging="360"/>
      </w:pPr>
      <w:rPr>
        <w:rFonts w:ascii="Wingdings" w:hAnsi="Wingdings" w:hint="default"/>
      </w:rPr>
    </w:lvl>
    <w:lvl w:ilvl="1" w:tplc="4296D248" w:tentative="1">
      <w:start w:val="1"/>
      <w:numFmt w:val="bullet"/>
      <w:lvlText w:val=""/>
      <w:lvlJc w:val="left"/>
      <w:pPr>
        <w:tabs>
          <w:tab w:val="num" w:pos="1506"/>
        </w:tabs>
        <w:ind w:left="1506" w:hanging="360"/>
      </w:pPr>
      <w:rPr>
        <w:rFonts w:ascii="Wingdings" w:hAnsi="Wingdings" w:hint="default"/>
      </w:rPr>
    </w:lvl>
    <w:lvl w:ilvl="2" w:tplc="B164DE4A" w:tentative="1">
      <w:start w:val="1"/>
      <w:numFmt w:val="bullet"/>
      <w:lvlText w:val=""/>
      <w:lvlJc w:val="left"/>
      <w:pPr>
        <w:tabs>
          <w:tab w:val="num" w:pos="2226"/>
        </w:tabs>
        <w:ind w:left="2226" w:hanging="360"/>
      </w:pPr>
      <w:rPr>
        <w:rFonts w:ascii="Wingdings" w:hAnsi="Wingdings" w:hint="default"/>
      </w:rPr>
    </w:lvl>
    <w:lvl w:ilvl="3" w:tplc="5216A740" w:tentative="1">
      <w:start w:val="1"/>
      <w:numFmt w:val="bullet"/>
      <w:lvlText w:val=""/>
      <w:lvlJc w:val="left"/>
      <w:pPr>
        <w:tabs>
          <w:tab w:val="num" w:pos="2946"/>
        </w:tabs>
        <w:ind w:left="2946" w:hanging="360"/>
      </w:pPr>
      <w:rPr>
        <w:rFonts w:ascii="Wingdings" w:hAnsi="Wingdings" w:hint="default"/>
      </w:rPr>
    </w:lvl>
    <w:lvl w:ilvl="4" w:tplc="E3749892" w:tentative="1">
      <w:start w:val="1"/>
      <w:numFmt w:val="bullet"/>
      <w:lvlText w:val=""/>
      <w:lvlJc w:val="left"/>
      <w:pPr>
        <w:tabs>
          <w:tab w:val="num" w:pos="3666"/>
        </w:tabs>
        <w:ind w:left="3666" w:hanging="360"/>
      </w:pPr>
      <w:rPr>
        <w:rFonts w:ascii="Wingdings" w:hAnsi="Wingdings" w:hint="default"/>
      </w:rPr>
    </w:lvl>
    <w:lvl w:ilvl="5" w:tplc="9A3A0960" w:tentative="1">
      <w:start w:val="1"/>
      <w:numFmt w:val="bullet"/>
      <w:lvlText w:val=""/>
      <w:lvlJc w:val="left"/>
      <w:pPr>
        <w:tabs>
          <w:tab w:val="num" w:pos="4386"/>
        </w:tabs>
        <w:ind w:left="4386" w:hanging="360"/>
      </w:pPr>
      <w:rPr>
        <w:rFonts w:ascii="Wingdings" w:hAnsi="Wingdings" w:hint="default"/>
      </w:rPr>
    </w:lvl>
    <w:lvl w:ilvl="6" w:tplc="168E948A" w:tentative="1">
      <w:start w:val="1"/>
      <w:numFmt w:val="bullet"/>
      <w:lvlText w:val=""/>
      <w:lvlJc w:val="left"/>
      <w:pPr>
        <w:tabs>
          <w:tab w:val="num" w:pos="5106"/>
        </w:tabs>
        <w:ind w:left="5106" w:hanging="360"/>
      </w:pPr>
      <w:rPr>
        <w:rFonts w:ascii="Wingdings" w:hAnsi="Wingdings" w:hint="default"/>
      </w:rPr>
    </w:lvl>
    <w:lvl w:ilvl="7" w:tplc="ECF07376" w:tentative="1">
      <w:start w:val="1"/>
      <w:numFmt w:val="bullet"/>
      <w:lvlText w:val=""/>
      <w:lvlJc w:val="left"/>
      <w:pPr>
        <w:tabs>
          <w:tab w:val="num" w:pos="5826"/>
        </w:tabs>
        <w:ind w:left="5826" w:hanging="360"/>
      </w:pPr>
      <w:rPr>
        <w:rFonts w:ascii="Wingdings" w:hAnsi="Wingdings" w:hint="default"/>
      </w:rPr>
    </w:lvl>
    <w:lvl w:ilvl="8" w:tplc="13ACF310" w:tentative="1">
      <w:start w:val="1"/>
      <w:numFmt w:val="bullet"/>
      <w:lvlText w:val=""/>
      <w:lvlJc w:val="left"/>
      <w:pPr>
        <w:tabs>
          <w:tab w:val="num" w:pos="6546"/>
        </w:tabs>
        <w:ind w:left="6546" w:hanging="360"/>
      </w:pPr>
      <w:rPr>
        <w:rFonts w:ascii="Wingdings" w:hAnsi="Wingdings" w:hint="default"/>
      </w:rPr>
    </w:lvl>
  </w:abstractNum>
  <w:abstractNum w:abstractNumId="8">
    <w:nsid w:val="3CF8440F"/>
    <w:multiLevelType w:val="multilevel"/>
    <w:tmpl w:val="6E1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C0289"/>
    <w:multiLevelType w:val="singleLevel"/>
    <w:tmpl w:val="BB38E1D6"/>
    <w:lvl w:ilvl="0">
      <w:start w:val="1"/>
      <w:numFmt w:val="decimal"/>
      <w:lvlText w:val="%1."/>
      <w:lvlJc w:val="left"/>
      <w:pPr>
        <w:tabs>
          <w:tab w:val="num" w:pos="720"/>
        </w:tabs>
        <w:ind w:left="720" w:hanging="360"/>
      </w:pPr>
      <w:rPr>
        <w:rFonts w:cs="Times New Roman" w:hint="default"/>
      </w:rPr>
    </w:lvl>
  </w:abstractNum>
  <w:abstractNum w:abstractNumId="10">
    <w:nsid w:val="44DC72D0"/>
    <w:multiLevelType w:val="multilevel"/>
    <w:tmpl w:val="AA7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47CAB"/>
    <w:multiLevelType w:val="multilevel"/>
    <w:tmpl w:val="E01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C398C"/>
    <w:multiLevelType w:val="multilevel"/>
    <w:tmpl w:val="C6B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4434D"/>
    <w:multiLevelType w:val="multilevel"/>
    <w:tmpl w:val="5EAC6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8223EFE"/>
    <w:multiLevelType w:val="multilevel"/>
    <w:tmpl w:val="888CD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AF777C"/>
    <w:multiLevelType w:val="multilevel"/>
    <w:tmpl w:val="577C9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E946A06"/>
    <w:multiLevelType w:val="multilevel"/>
    <w:tmpl w:val="82F68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0054A48"/>
    <w:multiLevelType w:val="multilevel"/>
    <w:tmpl w:val="EFF2D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6"/>
  </w:num>
  <w:num w:numId="3">
    <w:abstractNumId w:val="17"/>
  </w:num>
  <w:num w:numId="4">
    <w:abstractNumId w:val="14"/>
  </w:num>
  <w:num w:numId="5">
    <w:abstractNumId w:val="10"/>
  </w:num>
  <w:num w:numId="6">
    <w:abstractNumId w:val="8"/>
  </w:num>
  <w:num w:numId="7">
    <w:abstractNumId w:val="13"/>
  </w:num>
  <w:num w:numId="8">
    <w:abstractNumId w:val="5"/>
  </w:num>
  <w:num w:numId="9">
    <w:abstractNumId w:val="12"/>
  </w:num>
  <w:num w:numId="10">
    <w:abstractNumId w:val="11"/>
  </w:num>
  <w:num w:numId="11">
    <w:abstractNumId w:val="7"/>
  </w:num>
  <w:num w:numId="12">
    <w:abstractNumId w:val="1"/>
  </w:num>
  <w:num w:numId="13">
    <w:abstractNumId w:val="6"/>
  </w:num>
  <w:num w:numId="14">
    <w:abstractNumId w:val="9"/>
  </w:num>
  <w:num w:numId="15">
    <w:abstractNumId w:val="3"/>
  </w:num>
  <w:num w:numId="16">
    <w:abstractNumId w:val="0"/>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7BFD"/>
    <w:rsid w:val="0000763F"/>
    <w:rsid w:val="00010E43"/>
    <w:rsid w:val="000179B1"/>
    <w:rsid w:val="000307F8"/>
    <w:rsid w:val="00037202"/>
    <w:rsid w:val="000434DC"/>
    <w:rsid w:val="000538FB"/>
    <w:rsid w:val="000631ED"/>
    <w:rsid w:val="0008723C"/>
    <w:rsid w:val="00091DCC"/>
    <w:rsid w:val="000951E7"/>
    <w:rsid w:val="00096F30"/>
    <w:rsid w:val="000B1C7D"/>
    <w:rsid w:val="000B583E"/>
    <w:rsid w:val="000E374A"/>
    <w:rsid w:val="000F2024"/>
    <w:rsid w:val="000F4E5B"/>
    <w:rsid w:val="000F7059"/>
    <w:rsid w:val="00101280"/>
    <w:rsid w:val="00102E8C"/>
    <w:rsid w:val="001037D2"/>
    <w:rsid w:val="00106183"/>
    <w:rsid w:val="00112B61"/>
    <w:rsid w:val="00116700"/>
    <w:rsid w:val="001301FA"/>
    <w:rsid w:val="001370BB"/>
    <w:rsid w:val="00142EDC"/>
    <w:rsid w:val="001546F1"/>
    <w:rsid w:val="001560C3"/>
    <w:rsid w:val="0018218F"/>
    <w:rsid w:val="001846AF"/>
    <w:rsid w:val="00186AAE"/>
    <w:rsid w:val="001A4424"/>
    <w:rsid w:val="001B1B73"/>
    <w:rsid w:val="001B7CB7"/>
    <w:rsid w:val="001C47F8"/>
    <w:rsid w:val="001C494E"/>
    <w:rsid w:val="001C7B14"/>
    <w:rsid w:val="001D07AE"/>
    <w:rsid w:val="001E009A"/>
    <w:rsid w:val="001E22A6"/>
    <w:rsid w:val="001F1878"/>
    <w:rsid w:val="00201225"/>
    <w:rsid w:val="00202369"/>
    <w:rsid w:val="00225EDA"/>
    <w:rsid w:val="002323A9"/>
    <w:rsid w:val="002351BB"/>
    <w:rsid w:val="002364DF"/>
    <w:rsid w:val="00240E7E"/>
    <w:rsid w:val="00260146"/>
    <w:rsid w:val="002639A4"/>
    <w:rsid w:val="00263E35"/>
    <w:rsid w:val="002674F2"/>
    <w:rsid w:val="002725F5"/>
    <w:rsid w:val="0027346A"/>
    <w:rsid w:val="00285369"/>
    <w:rsid w:val="002859D8"/>
    <w:rsid w:val="00296190"/>
    <w:rsid w:val="002B4478"/>
    <w:rsid w:val="002D2C9C"/>
    <w:rsid w:val="002E258A"/>
    <w:rsid w:val="002E5A5C"/>
    <w:rsid w:val="00316DCE"/>
    <w:rsid w:val="0032180E"/>
    <w:rsid w:val="00343EE2"/>
    <w:rsid w:val="003532D5"/>
    <w:rsid w:val="003666E9"/>
    <w:rsid w:val="0039390A"/>
    <w:rsid w:val="003955E9"/>
    <w:rsid w:val="00397F33"/>
    <w:rsid w:val="003C0749"/>
    <w:rsid w:val="003F0F14"/>
    <w:rsid w:val="0043009C"/>
    <w:rsid w:val="00451415"/>
    <w:rsid w:val="00463450"/>
    <w:rsid w:val="004634F0"/>
    <w:rsid w:val="00471185"/>
    <w:rsid w:val="00492BDC"/>
    <w:rsid w:val="00495A57"/>
    <w:rsid w:val="004A6545"/>
    <w:rsid w:val="004B3790"/>
    <w:rsid w:val="004B429B"/>
    <w:rsid w:val="004C1F68"/>
    <w:rsid w:val="004D1AC9"/>
    <w:rsid w:val="005154C4"/>
    <w:rsid w:val="00516781"/>
    <w:rsid w:val="00534CD9"/>
    <w:rsid w:val="00544DE0"/>
    <w:rsid w:val="00551146"/>
    <w:rsid w:val="005563CC"/>
    <w:rsid w:val="00561AFB"/>
    <w:rsid w:val="00574E7F"/>
    <w:rsid w:val="0059256B"/>
    <w:rsid w:val="005A15B0"/>
    <w:rsid w:val="005B0867"/>
    <w:rsid w:val="005B313F"/>
    <w:rsid w:val="005B5D8A"/>
    <w:rsid w:val="005B715E"/>
    <w:rsid w:val="005C05C4"/>
    <w:rsid w:val="005C1CB3"/>
    <w:rsid w:val="005C4D70"/>
    <w:rsid w:val="005C53DA"/>
    <w:rsid w:val="005F3D07"/>
    <w:rsid w:val="006159EC"/>
    <w:rsid w:val="00626516"/>
    <w:rsid w:val="0062754A"/>
    <w:rsid w:val="00627590"/>
    <w:rsid w:val="006568C1"/>
    <w:rsid w:val="00664E03"/>
    <w:rsid w:val="00673D1F"/>
    <w:rsid w:val="00674476"/>
    <w:rsid w:val="00675BBB"/>
    <w:rsid w:val="00676BB6"/>
    <w:rsid w:val="00680F5C"/>
    <w:rsid w:val="0068609B"/>
    <w:rsid w:val="006A161C"/>
    <w:rsid w:val="006B30A5"/>
    <w:rsid w:val="006B4CCD"/>
    <w:rsid w:val="006C079C"/>
    <w:rsid w:val="006C1861"/>
    <w:rsid w:val="006C3E69"/>
    <w:rsid w:val="006C7DBE"/>
    <w:rsid w:val="006D185A"/>
    <w:rsid w:val="006E2372"/>
    <w:rsid w:val="006F02EF"/>
    <w:rsid w:val="007016D9"/>
    <w:rsid w:val="00714450"/>
    <w:rsid w:val="00715E25"/>
    <w:rsid w:val="00740D19"/>
    <w:rsid w:val="00757493"/>
    <w:rsid w:val="00762202"/>
    <w:rsid w:val="00766611"/>
    <w:rsid w:val="00777BCE"/>
    <w:rsid w:val="0079092E"/>
    <w:rsid w:val="0079448E"/>
    <w:rsid w:val="007A45E0"/>
    <w:rsid w:val="007B4182"/>
    <w:rsid w:val="007B6B97"/>
    <w:rsid w:val="007C040D"/>
    <w:rsid w:val="007C2174"/>
    <w:rsid w:val="007D33C9"/>
    <w:rsid w:val="0080134F"/>
    <w:rsid w:val="008077E9"/>
    <w:rsid w:val="008222AD"/>
    <w:rsid w:val="00832845"/>
    <w:rsid w:val="00833286"/>
    <w:rsid w:val="008473FB"/>
    <w:rsid w:val="0085125F"/>
    <w:rsid w:val="008539CD"/>
    <w:rsid w:val="00863A24"/>
    <w:rsid w:val="008701D0"/>
    <w:rsid w:val="00872161"/>
    <w:rsid w:val="0087432A"/>
    <w:rsid w:val="00876459"/>
    <w:rsid w:val="00892340"/>
    <w:rsid w:val="00895C9A"/>
    <w:rsid w:val="008C7C2C"/>
    <w:rsid w:val="008D7DDF"/>
    <w:rsid w:val="008D7F14"/>
    <w:rsid w:val="008E0DEC"/>
    <w:rsid w:val="008F29FB"/>
    <w:rsid w:val="008F602B"/>
    <w:rsid w:val="00900779"/>
    <w:rsid w:val="00904923"/>
    <w:rsid w:val="009208C5"/>
    <w:rsid w:val="00923A6D"/>
    <w:rsid w:val="00934DEA"/>
    <w:rsid w:val="0096183E"/>
    <w:rsid w:val="0097437E"/>
    <w:rsid w:val="009839A4"/>
    <w:rsid w:val="00986922"/>
    <w:rsid w:val="00990515"/>
    <w:rsid w:val="009A0C96"/>
    <w:rsid w:val="009C0909"/>
    <w:rsid w:val="009D347E"/>
    <w:rsid w:val="009D35FF"/>
    <w:rsid w:val="009E22CA"/>
    <w:rsid w:val="009E6F19"/>
    <w:rsid w:val="009F46C3"/>
    <w:rsid w:val="00A076C2"/>
    <w:rsid w:val="00A1126D"/>
    <w:rsid w:val="00A31148"/>
    <w:rsid w:val="00A62D7B"/>
    <w:rsid w:val="00A663AD"/>
    <w:rsid w:val="00A758CA"/>
    <w:rsid w:val="00A80CE7"/>
    <w:rsid w:val="00A834B4"/>
    <w:rsid w:val="00A842F5"/>
    <w:rsid w:val="00A85BAE"/>
    <w:rsid w:val="00A95EDF"/>
    <w:rsid w:val="00A970ED"/>
    <w:rsid w:val="00AC2270"/>
    <w:rsid w:val="00AD26CD"/>
    <w:rsid w:val="00AD39C2"/>
    <w:rsid w:val="00AE1626"/>
    <w:rsid w:val="00AE2868"/>
    <w:rsid w:val="00AE3980"/>
    <w:rsid w:val="00AF6DC3"/>
    <w:rsid w:val="00B02AAD"/>
    <w:rsid w:val="00B066C1"/>
    <w:rsid w:val="00B15B22"/>
    <w:rsid w:val="00B17E35"/>
    <w:rsid w:val="00B215D1"/>
    <w:rsid w:val="00B55BFF"/>
    <w:rsid w:val="00B64D55"/>
    <w:rsid w:val="00B81B94"/>
    <w:rsid w:val="00B82F30"/>
    <w:rsid w:val="00B83C4C"/>
    <w:rsid w:val="00B843FB"/>
    <w:rsid w:val="00B87F2D"/>
    <w:rsid w:val="00BA0E90"/>
    <w:rsid w:val="00BA37DC"/>
    <w:rsid w:val="00BA5E31"/>
    <w:rsid w:val="00BA6B3C"/>
    <w:rsid w:val="00BC1C21"/>
    <w:rsid w:val="00BC4979"/>
    <w:rsid w:val="00BE1B74"/>
    <w:rsid w:val="00C04799"/>
    <w:rsid w:val="00C30EE9"/>
    <w:rsid w:val="00C40485"/>
    <w:rsid w:val="00C4429D"/>
    <w:rsid w:val="00C4570B"/>
    <w:rsid w:val="00C46325"/>
    <w:rsid w:val="00C46B0C"/>
    <w:rsid w:val="00C476DF"/>
    <w:rsid w:val="00C479E5"/>
    <w:rsid w:val="00C5000F"/>
    <w:rsid w:val="00C63EB5"/>
    <w:rsid w:val="00C711B8"/>
    <w:rsid w:val="00C92AC9"/>
    <w:rsid w:val="00CA6001"/>
    <w:rsid w:val="00CB1019"/>
    <w:rsid w:val="00CB2DAA"/>
    <w:rsid w:val="00CC0EB3"/>
    <w:rsid w:val="00CC2601"/>
    <w:rsid w:val="00D14838"/>
    <w:rsid w:val="00D409DA"/>
    <w:rsid w:val="00D51A9B"/>
    <w:rsid w:val="00D71E13"/>
    <w:rsid w:val="00D74D41"/>
    <w:rsid w:val="00D90BF4"/>
    <w:rsid w:val="00DC05FA"/>
    <w:rsid w:val="00DC3E29"/>
    <w:rsid w:val="00DD4A80"/>
    <w:rsid w:val="00DE2741"/>
    <w:rsid w:val="00DF6765"/>
    <w:rsid w:val="00DF73B8"/>
    <w:rsid w:val="00E14236"/>
    <w:rsid w:val="00E15DA8"/>
    <w:rsid w:val="00E17560"/>
    <w:rsid w:val="00E20BFC"/>
    <w:rsid w:val="00E53866"/>
    <w:rsid w:val="00E7596E"/>
    <w:rsid w:val="00EB031F"/>
    <w:rsid w:val="00EB1429"/>
    <w:rsid w:val="00EC1B34"/>
    <w:rsid w:val="00EC6293"/>
    <w:rsid w:val="00EC7200"/>
    <w:rsid w:val="00EE0A11"/>
    <w:rsid w:val="00EE5213"/>
    <w:rsid w:val="00F02F4F"/>
    <w:rsid w:val="00F13F45"/>
    <w:rsid w:val="00F15E92"/>
    <w:rsid w:val="00F17DD0"/>
    <w:rsid w:val="00F22B33"/>
    <w:rsid w:val="00F350F1"/>
    <w:rsid w:val="00F36F05"/>
    <w:rsid w:val="00F37BFD"/>
    <w:rsid w:val="00F543CC"/>
    <w:rsid w:val="00F604FB"/>
    <w:rsid w:val="00F62E5B"/>
    <w:rsid w:val="00F70E9B"/>
    <w:rsid w:val="00F722A1"/>
    <w:rsid w:val="00F8749D"/>
    <w:rsid w:val="00F903AB"/>
    <w:rsid w:val="00F9071D"/>
    <w:rsid w:val="00F9147A"/>
    <w:rsid w:val="00FA72F6"/>
    <w:rsid w:val="00FB1EFF"/>
    <w:rsid w:val="00FD6F22"/>
    <w:rsid w:val="00FE4A63"/>
    <w:rsid w:val="00FE7495"/>
    <w:rsid w:val="00FF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80"/>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46B0C"/>
    <w:pPr>
      <w:autoSpaceDE w:val="0"/>
      <w:autoSpaceDN w:val="0"/>
      <w:adjustRightInd w:val="0"/>
    </w:pPr>
    <w:rPr>
      <w:rFonts w:ascii="Times New Roman" w:hAnsi="Times New Roman"/>
      <w:color w:val="000000"/>
      <w:sz w:val="24"/>
      <w:szCs w:val="24"/>
      <w:lang w:eastAsia="en-US"/>
    </w:rPr>
  </w:style>
  <w:style w:type="character" w:customStyle="1" w:styleId="ff2">
    <w:name w:val="ff2"/>
    <w:basedOn w:val="a0"/>
    <w:uiPriority w:val="99"/>
    <w:rsid w:val="00F8749D"/>
    <w:rPr>
      <w:rFonts w:cs="Times New Roman"/>
    </w:rPr>
  </w:style>
  <w:style w:type="character" w:customStyle="1" w:styleId="ls0">
    <w:name w:val="ls0"/>
    <w:basedOn w:val="a0"/>
    <w:uiPriority w:val="99"/>
    <w:rsid w:val="00F8749D"/>
    <w:rPr>
      <w:rFonts w:cs="Times New Roman"/>
    </w:rPr>
  </w:style>
  <w:style w:type="paragraph" w:styleId="a3">
    <w:name w:val="Normal (Web)"/>
    <w:basedOn w:val="a"/>
    <w:uiPriority w:val="99"/>
    <w:rsid w:val="00833286"/>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99"/>
    <w:qFormat/>
    <w:rsid w:val="00833286"/>
    <w:rPr>
      <w:rFonts w:cs="Times New Roman"/>
      <w:b/>
      <w:bCs/>
    </w:rPr>
  </w:style>
  <w:style w:type="character" w:customStyle="1" w:styleId="c0">
    <w:name w:val="c0"/>
    <w:basedOn w:val="a0"/>
    <w:uiPriority w:val="99"/>
    <w:rsid w:val="00E20BFC"/>
    <w:rPr>
      <w:rFonts w:cs="Times New Roman"/>
    </w:rPr>
  </w:style>
  <w:style w:type="character" w:customStyle="1" w:styleId="c3">
    <w:name w:val="c3"/>
    <w:basedOn w:val="a0"/>
    <w:uiPriority w:val="99"/>
    <w:rsid w:val="00E20BFC"/>
    <w:rPr>
      <w:rFonts w:cs="Times New Roman"/>
    </w:rPr>
  </w:style>
  <w:style w:type="paragraph" w:customStyle="1" w:styleId="c1">
    <w:name w:val="c1"/>
    <w:basedOn w:val="a"/>
    <w:uiPriority w:val="99"/>
    <w:rsid w:val="00E20BFC"/>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a0"/>
    <w:uiPriority w:val="99"/>
    <w:rsid w:val="00E20BFC"/>
    <w:rPr>
      <w:rFonts w:cs="Times New Roman"/>
    </w:rPr>
  </w:style>
  <w:style w:type="character" w:customStyle="1" w:styleId="c5">
    <w:name w:val="c5"/>
    <w:basedOn w:val="a0"/>
    <w:uiPriority w:val="99"/>
    <w:rsid w:val="00E20BFC"/>
    <w:rPr>
      <w:rFonts w:cs="Times New Roman"/>
    </w:rPr>
  </w:style>
  <w:style w:type="paragraph" w:styleId="a5">
    <w:name w:val="List Paragraph"/>
    <w:basedOn w:val="a"/>
    <w:uiPriority w:val="99"/>
    <w:qFormat/>
    <w:rsid w:val="009C0909"/>
    <w:pPr>
      <w:ind w:left="720"/>
      <w:contextualSpacing/>
    </w:pPr>
  </w:style>
  <w:style w:type="paragraph" w:customStyle="1" w:styleId="c7">
    <w:name w:val="c7"/>
    <w:basedOn w:val="a"/>
    <w:uiPriority w:val="99"/>
    <w:rsid w:val="00451415"/>
    <w:pPr>
      <w:spacing w:before="100" w:beforeAutospacing="1" w:after="100" w:afterAutospacing="1"/>
    </w:pPr>
    <w:rPr>
      <w:rFonts w:ascii="Times New Roman" w:eastAsia="Times New Roman" w:hAnsi="Times New Roman"/>
      <w:sz w:val="24"/>
      <w:szCs w:val="24"/>
      <w:lang w:eastAsia="ru-RU"/>
    </w:rPr>
  </w:style>
  <w:style w:type="paragraph" w:customStyle="1" w:styleId="c6">
    <w:name w:val="c6"/>
    <w:basedOn w:val="a"/>
    <w:uiPriority w:val="99"/>
    <w:rsid w:val="00451415"/>
    <w:pPr>
      <w:spacing w:before="100" w:beforeAutospacing="1" w:after="100" w:afterAutospacing="1"/>
    </w:pPr>
    <w:rPr>
      <w:rFonts w:ascii="Times New Roman" w:eastAsia="Times New Roman" w:hAnsi="Times New Roman"/>
      <w:sz w:val="24"/>
      <w:szCs w:val="24"/>
      <w:lang w:eastAsia="ru-RU"/>
    </w:rPr>
  </w:style>
  <w:style w:type="paragraph" w:customStyle="1" w:styleId="c10">
    <w:name w:val="c10"/>
    <w:basedOn w:val="a"/>
    <w:uiPriority w:val="99"/>
    <w:rsid w:val="00451415"/>
    <w:pPr>
      <w:spacing w:before="100" w:beforeAutospacing="1" w:after="100" w:afterAutospacing="1"/>
    </w:pPr>
    <w:rPr>
      <w:rFonts w:ascii="Times New Roman" w:eastAsia="Times New Roman" w:hAnsi="Times New Roman"/>
      <w:sz w:val="24"/>
      <w:szCs w:val="24"/>
      <w:lang w:eastAsia="ru-RU"/>
    </w:rPr>
  </w:style>
  <w:style w:type="character" w:customStyle="1" w:styleId="blk">
    <w:name w:val="blk"/>
    <w:basedOn w:val="a0"/>
    <w:rsid w:val="00B55BFF"/>
  </w:style>
  <w:style w:type="character" w:customStyle="1" w:styleId="1">
    <w:name w:val="Основной текст Знак1"/>
    <w:basedOn w:val="a0"/>
    <w:link w:val="a6"/>
    <w:uiPriority w:val="99"/>
    <w:rsid w:val="00397F33"/>
    <w:rPr>
      <w:rFonts w:ascii="Times New Roman" w:hAnsi="Times New Roman"/>
      <w:sz w:val="27"/>
      <w:szCs w:val="27"/>
      <w:shd w:val="clear" w:color="auto" w:fill="FFFFFF"/>
    </w:rPr>
  </w:style>
  <w:style w:type="paragraph" w:styleId="a6">
    <w:name w:val="Body Text"/>
    <w:basedOn w:val="a"/>
    <w:link w:val="1"/>
    <w:uiPriority w:val="99"/>
    <w:rsid w:val="00397F33"/>
    <w:pPr>
      <w:shd w:val="clear" w:color="auto" w:fill="FFFFFF"/>
      <w:spacing w:before="600" w:line="317" w:lineRule="exact"/>
      <w:jc w:val="both"/>
    </w:pPr>
    <w:rPr>
      <w:rFonts w:ascii="Times New Roman" w:hAnsi="Times New Roman"/>
      <w:sz w:val="27"/>
      <w:szCs w:val="27"/>
      <w:lang w:eastAsia="ru-RU"/>
    </w:rPr>
  </w:style>
  <w:style w:type="character" w:customStyle="1" w:styleId="a7">
    <w:name w:val="Основной текст Знак"/>
    <w:basedOn w:val="a0"/>
    <w:link w:val="a6"/>
    <w:uiPriority w:val="99"/>
    <w:semiHidden/>
    <w:rsid w:val="00397F33"/>
    <w:rPr>
      <w:sz w:val="22"/>
      <w:szCs w:val="22"/>
      <w:lang w:eastAsia="en-US"/>
    </w:rPr>
  </w:style>
  <w:style w:type="paragraph" w:styleId="a8">
    <w:name w:val="header"/>
    <w:basedOn w:val="a"/>
    <w:link w:val="a9"/>
    <w:uiPriority w:val="99"/>
    <w:semiHidden/>
    <w:unhideWhenUsed/>
    <w:rsid w:val="009D347E"/>
    <w:pPr>
      <w:tabs>
        <w:tab w:val="center" w:pos="4677"/>
        <w:tab w:val="right" w:pos="9355"/>
      </w:tabs>
    </w:pPr>
  </w:style>
  <w:style w:type="character" w:customStyle="1" w:styleId="a9">
    <w:name w:val="Верхний колонтитул Знак"/>
    <w:basedOn w:val="a0"/>
    <w:link w:val="a8"/>
    <w:uiPriority w:val="99"/>
    <w:semiHidden/>
    <w:rsid w:val="009D347E"/>
    <w:rPr>
      <w:sz w:val="22"/>
      <w:szCs w:val="22"/>
      <w:lang w:eastAsia="en-US"/>
    </w:rPr>
  </w:style>
  <w:style w:type="paragraph" w:styleId="aa">
    <w:name w:val="footer"/>
    <w:basedOn w:val="a"/>
    <w:link w:val="ab"/>
    <w:uiPriority w:val="99"/>
    <w:semiHidden/>
    <w:unhideWhenUsed/>
    <w:rsid w:val="009D347E"/>
    <w:pPr>
      <w:tabs>
        <w:tab w:val="center" w:pos="4677"/>
        <w:tab w:val="right" w:pos="9355"/>
      </w:tabs>
    </w:pPr>
  </w:style>
  <w:style w:type="character" w:customStyle="1" w:styleId="ab">
    <w:name w:val="Нижний колонтитул Знак"/>
    <w:basedOn w:val="a0"/>
    <w:link w:val="aa"/>
    <w:uiPriority w:val="99"/>
    <w:semiHidden/>
    <w:rsid w:val="009D347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29099388">
      <w:marLeft w:val="0"/>
      <w:marRight w:val="0"/>
      <w:marTop w:val="0"/>
      <w:marBottom w:val="0"/>
      <w:divBdr>
        <w:top w:val="none" w:sz="0" w:space="0" w:color="auto"/>
        <w:left w:val="none" w:sz="0" w:space="0" w:color="auto"/>
        <w:bottom w:val="none" w:sz="0" w:space="0" w:color="auto"/>
        <w:right w:val="none" w:sz="0" w:space="0" w:color="auto"/>
      </w:divBdr>
    </w:div>
    <w:div w:id="1529099396">
      <w:marLeft w:val="0"/>
      <w:marRight w:val="0"/>
      <w:marTop w:val="0"/>
      <w:marBottom w:val="0"/>
      <w:divBdr>
        <w:top w:val="none" w:sz="0" w:space="0" w:color="auto"/>
        <w:left w:val="none" w:sz="0" w:space="0" w:color="auto"/>
        <w:bottom w:val="none" w:sz="0" w:space="0" w:color="auto"/>
        <w:right w:val="none" w:sz="0" w:space="0" w:color="auto"/>
      </w:divBdr>
    </w:div>
    <w:div w:id="1529099410">
      <w:marLeft w:val="0"/>
      <w:marRight w:val="0"/>
      <w:marTop w:val="0"/>
      <w:marBottom w:val="0"/>
      <w:divBdr>
        <w:top w:val="none" w:sz="0" w:space="0" w:color="auto"/>
        <w:left w:val="none" w:sz="0" w:space="0" w:color="auto"/>
        <w:bottom w:val="none" w:sz="0" w:space="0" w:color="auto"/>
        <w:right w:val="none" w:sz="0" w:space="0" w:color="auto"/>
      </w:divBdr>
    </w:div>
    <w:div w:id="1529099418">
      <w:marLeft w:val="0"/>
      <w:marRight w:val="0"/>
      <w:marTop w:val="0"/>
      <w:marBottom w:val="0"/>
      <w:divBdr>
        <w:top w:val="none" w:sz="0" w:space="0" w:color="auto"/>
        <w:left w:val="none" w:sz="0" w:space="0" w:color="auto"/>
        <w:bottom w:val="none" w:sz="0" w:space="0" w:color="auto"/>
        <w:right w:val="none" w:sz="0" w:space="0" w:color="auto"/>
      </w:divBdr>
    </w:div>
    <w:div w:id="1529099424">
      <w:marLeft w:val="0"/>
      <w:marRight w:val="0"/>
      <w:marTop w:val="0"/>
      <w:marBottom w:val="0"/>
      <w:divBdr>
        <w:top w:val="none" w:sz="0" w:space="0" w:color="auto"/>
        <w:left w:val="none" w:sz="0" w:space="0" w:color="auto"/>
        <w:bottom w:val="none" w:sz="0" w:space="0" w:color="auto"/>
        <w:right w:val="none" w:sz="0" w:space="0" w:color="auto"/>
      </w:divBdr>
    </w:div>
    <w:div w:id="1529099430">
      <w:marLeft w:val="0"/>
      <w:marRight w:val="0"/>
      <w:marTop w:val="0"/>
      <w:marBottom w:val="0"/>
      <w:divBdr>
        <w:top w:val="none" w:sz="0" w:space="0" w:color="auto"/>
        <w:left w:val="none" w:sz="0" w:space="0" w:color="auto"/>
        <w:bottom w:val="none" w:sz="0" w:space="0" w:color="auto"/>
        <w:right w:val="none" w:sz="0" w:space="0" w:color="auto"/>
      </w:divBdr>
    </w:div>
    <w:div w:id="1529099433">
      <w:marLeft w:val="0"/>
      <w:marRight w:val="0"/>
      <w:marTop w:val="0"/>
      <w:marBottom w:val="0"/>
      <w:divBdr>
        <w:top w:val="none" w:sz="0" w:space="0" w:color="auto"/>
        <w:left w:val="none" w:sz="0" w:space="0" w:color="auto"/>
        <w:bottom w:val="none" w:sz="0" w:space="0" w:color="auto"/>
        <w:right w:val="none" w:sz="0" w:space="0" w:color="auto"/>
      </w:divBdr>
    </w:div>
    <w:div w:id="1529099438">
      <w:marLeft w:val="0"/>
      <w:marRight w:val="0"/>
      <w:marTop w:val="0"/>
      <w:marBottom w:val="0"/>
      <w:divBdr>
        <w:top w:val="none" w:sz="0" w:space="0" w:color="auto"/>
        <w:left w:val="none" w:sz="0" w:space="0" w:color="auto"/>
        <w:bottom w:val="none" w:sz="0" w:space="0" w:color="auto"/>
        <w:right w:val="none" w:sz="0" w:space="0" w:color="auto"/>
      </w:divBdr>
    </w:div>
    <w:div w:id="1529099439">
      <w:marLeft w:val="0"/>
      <w:marRight w:val="0"/>
      <w:marTop w:val="0"/>
      <w:marBottom w:val="0"/>
      <w:divBdr>
        <w:top w:val="none" w:sz="0" w:space="0" w:color="auto"/>
        <w:left w:val="none" w:sz="0" w:space="0" w:color="auto"/>
        <w:bottom w:val="none" w:sz="0" w:space="0" w:color="auto"/>
        <w:right w:val="none" w:sz="0" w:space="0" w:color="auto"/>
      </w:divBdr>
    </w:div>
    <w:div w:id="1529099449">
      <w:marLeft w:val="0"/>
      <w:marRight w:val="0"/>
      <w:marTop w:val="0"/>
      <w:marBottom w:val="0"/>
      <w:divBdr>
        <w:top w:val="none" w:sz="0" w:space="0" w:color="auto"/>
        <w:left w:val="none" w:sz="0" w:space="0" w:color="auto"/>
        <w:bottom w:val="none" w:sz="0" w:space="0" w:color="auto"/>
        <w:right w:val="none" w:sz="0" w:space="0" w:color="auto"/>
      </w:divBdr>
    </w:div>
    <w:div w:id="1529099456">
      <w:marLeft w:val="0"/>
      <w:marRight w:val="0"/>
      <w:marTop w:val="0"/>
      <w:marBottom w:val="0"/>
      <w:divBdr>
        <w:top w:val="none" w:sz="0" w:space="0" w:color="auto"/>
        <w:left w:val="none" w:sz="0" w:space="0" w:color="auto"/>
        <w:bottom w:val="none" w:sz="0" w:space="0" w:color="auto"/>
        <w:right w:val="none" w:sz="0" w:space="0" w:color="auto"/>
      </w:divBdr>
    </w:div>
    <w:div w:id="1529099462">
      <w:marLeft w:val="0"/>
      <w:marRight w:val="0"/>
      <w:marTop w:val="0"/>
      <w:marBottom w:val="0"/>
      <w:divBdr>
        <w:top w:val="none" w:sz="0" w:space="0" w:color="auto"/>
        <w:left w:val="none" w:sz="0" w:space="0" w:color="auto"/>
        <w:bottom w:val="none" w:sz="0" w:space="0" w:color="auto"/>
        <w:right w:val="none" w:sz="0" w:space="0" w:color="auto"/>
      </w:divBdr>
    </w:div>
    <w:div w:id="1529099467">
      <w:marLeft w:val="0"/>
      <w:marRight w:val="0"/>
      <w:marTop w:val="0"/>
      <w:marBottom w:val="0"/>
      <w:divBdr>
        <w:top w:val="none" w:sz="0" w:space="0" w:color="auto"/>
        <w:left w:val="none" w:sz="0" w:space="0" w:color="auto"/>
        <w:bottom w:val="none" w:sz="0" w:space="0" w:color="auto"/>
        <w:right w:val="none" w:sz="0" w:space="0" w:color="auto"/>
      </w:divBdr>
    </w:div>
    <w:div w:id="1529099481">
      <w:marLeft w:val="0"/>
      <w:marRight w:val="0"/>
      <w:marTop w:val="0"/>
      <w:marBottom w:val="0"/>
      <w:divBdr>
        <w:top w:val="none" w:sz="0" w:space="0" w:color="auto"/>
        <w:left w:val="none" w:sz="0" w:space="0" w:color="auto"/>
        <w:bottom w:val="none" w:sz="0" w:space="0" w:color="auto"/>
        <w:right w:val="none" w:sz="0" w:space="0" w:color="auto"/>
      </w:divBdr>
    </w:div>
    <w:div w:id="1529099486">
      <w:marLeft w:val="0"/>
      <w:marRight w:val="0"/>
      <w:marTop w:val="0"/>
      <w:marBottom w:val="0"/>
      <w:divBdr>
        <w:top w:val="none" w:sz="0" w:space="0" w:color="auto"/>
        <w:left w:val="none" w:sz="0" w:space="0" w:color="auto"/>
        <w:bottom w:val="none" w:sz="0" w:space="0" w:color="auto"/>
        <w:right w:val="none" w:sz="0" w:space="0" w:color="auto"/>
      </w:divBdr>
    </w:div>
    <w:div w:id="1529099489">
      <w:marLeft w:val="0"/>
      <w:marRight w:val="0"/>
      <w:marTop w:val="0"/>
      <w:marBottom w:val="0"/>
      <w:divBdr>
        <w:top w:val="none" w:sz="0" w:space="0" w:color="auto"/>
        <w:left w:val="none" w:sz="0" w:space="0" w:color="auto"/>
        <w:bottom w:val="none" w:sz="0" w:space="0" w:color="auto"/>
        <w:right w:val="none" w:sz="0" w:space="0" w:color="auto"/>
      </w:divBdr>
    </w:div>
    <w:div w:id="1529099496">
      <w:marLeft w:val="0"/>
      <w:marRight w:val="0"/>
      <w:marTop w:val="0"/>
      <w:marBottom w:val="0"/>
      <w:divBdr>
        <w:top w:val="none" w:sz="0" w:space="0" w:color="auto"/>
        <w:left w:val="none" w:sz="0" w:space="0" w:color="auto"/>
        <w:bottom w:val="none" w:sz="0" w:space="0" w:color="auto"/>
        <w:right w:val="none" w:sz="0" w:space="0" w:color="auto"/>
      </w:divBdr>
      <w:divsChild>
        <w:div w:id="1529099398">
          <w:marLeft w:val="0"/>
          <w:marRight w:val="0"/>
          <w:marTop w:val="0"/>
          <w:marBottom w:val="0"/>
          <w:divBdr>
            <w:top w:val="none" w:sz="0" w:space="0" w:color="auto"/>
            <w:left w:val="none" w:sz="0" w:space="0" w:color="auto"/>
            <w:bottom w:val="none" w:sz="0" w:space="0" w:color="auto"/>
            <w:right w:val="none" w:sz="0" w:space="0" w:color="auto"/>
          </w:divBdr>
        </w:div>
        <w:div w:id="1529099405">
          <w:marLeft w:val="0"/>
          <w:marRight w:val="0"/>
          <w:marTop w:val="0"/>
          <w:marBottom w:val="0"/>
          <w:divBdr>
            <w:top w:val="none" w:sz="0" w:space="0" w:color="auto"/>
            <w:left w:val="none" w:sz="0" w:space="0" w:color="auto"/>
            <w:bottom w:val="none" w:sz="0" w:space="0" w:color="auto"/>
            <w:right w:val="none" w:sz="0" w:space="0" w:color="auto"/>
          </w:divBdr>
        </w:div>
        <w:div w:id="1529099428">
          <w:marLeft w:val="0"/>
          <w:marRight w:val="0"/>
          <w:marTop w:val="0"/>
          <w:marBottom w:val="0"/>
          <w:divBdr>
            <w:top w:val="none" w:sz="0" w:space="0" w:color="auto"/>
            <w:left w:val="none" w:sz="0" w:space="0" w:color="auto"/>
            <w:bottom w:val="none" w:sz="0" w:space="0" w:color="auto"/>
            <w:right w:val="none" w:sz="0" w:space="0" w:color="auto"/>
          </w:divBdr>
        </w:div>
        <w:div w:id="1529099443">
          <w:marLeft w:val="0"/>
          <w:marRight w:val="0"/>
          <w:marTop w:val="0"/>
          <w:marBottom w:val="0"/>
          <w:divBdr>
            <w:top w:val="none" w:sz="0" w:space="0" w:color="auto"/>
            <w:left w:val="none" w:sz="0" w:space="0" w:color="auto"/>
            <w:bottom w:val="none" w:sz="0" w:space="0" w:color="auto"/>
            <w:right w:val="none" w:sz="0" w:space="0" w:color="auto"/>
          </w:divBdr>
        </w:div>
        <w:div w:id="1529099463">
          <w:marLeft w:val="0"/>
          <w:marRight w:val="0"/>
          <w:marTop w:val="0"/>
          <w:marBottom w:val="0"/>
          <w:divBdr>
            <w:top w:val="none" w:sz="0" w:space="0" w:color="auto"/>
            <w:left w:val="none" w:sz="0" w:space="0" w:color="auto"/>
            <w:bottom w:val="none" w:sz="0" w:space="0" w:color="auto"/>
            <w:right w:val="none" w:sz="0" w:space="0" w:color="auto"/>
          </w:divBdr>
        </w:div>
        <w:div w:id="1529099474">
          <w:marLeft w:val="0"/>
          <w:marRight w:val="0"/>
          <w:marTop w:val="0"/>
          <w:marBottom w:val="0"/>
          <w:divBdr>
            <w:top w:val="none" w:sz="0" w:space="0" w:color="auto"/>
            <w:left w:val="none" w:sz="0" w:space="0" w:color="auto"/>
            <w:bottom w:val="none" w:sz="0" w:space="0" w:color="auto"/>
            <w:right w:val="none" w:sz="0" w:space="0" w:color="auto"/>
          </w:divBdr>
        </w:div>
        <w:div w:id="1529099494">
          <w:marLeft w:val="0"/>
          <w:marRight w:val="0"/>
          <w:marTop w:val="0"/>
          <w:marBottom w:val="0"/>
          <w:divBdr>
            <w:top w:val="none" w:sz="0" w:space="0" w:color="auto"/>
            <w:left w:val="none" w:sz="0" w:space="0" w:color="auto"/>
            <w:bottom w:val="none" w:sz="0" w:space="0" w:color="auto"/>
            <w:right w:val="none" w:sz="0" w:space="0" w:color="auto"/>
          </w:divBdr>
        </w:div>
        <w:div w:id="1529099520">
          <w:marLeft w:val="0"/>
          <w:marRight w:val="0"/>
          <w:marTop w:val="0"/>
          <w:marBottom w:val="0"/>
          <w:divBdr>
            <w:top w:val="none" w:sz="0" w:space="0" w:color="auto"/>
            <w:left w:val="none" w:sz="0" w:space="0" w:color="auto"/>
            <w:bottom w:val="none" w:sz="0" w:space="0" w:color="auto"/>
            <w:right w:val="none" w:sz="0" w:space="0" w:color="auto"/>
          </w:divBdr>
        </w:div>
      </w:divsChild>
    </w:div>
    <w:div w:id="1529099497">
      <w:marLeft w:val="0"/>
      <w:marRight w:val="0"/>
      <w:marTop w:val="0"/>
      <w:marBottom w:val="0"/>
      <w:divBdr>
        <w:top w:val="none" w:sz="0" w:space="0" w:color="auto"/>
        <w:left w:val="none" w:sz="0" w:space="0" w:color="auto"/>
        <w:bottom w:val="none" w:sz="0" w:space="0" w:color="auto"/>
        <w:right w:val="none" w:sz="0" w:space="0" w:color="auto"/>
      </w:divBdr>
    </w:div>
    <w:div w:id="1529099498">
      <w:marLeft w:val="0"/>
      <w:marRight w:val="0"/>
      <w:marTop w:val="0"/>
      <w:marBottom w:val="0"/>
      <w:divBdr>
        <w:top w:val="none" w:sz="0" w:space="0" w:color="auto"/>
        <w:left w:val="none" w:sz="0" w:space="0" w:color="auto"/>
        <w:bottom w:val="none" w:sz="0" w:space="0" w:color="auto"/>
        <w:right w:val="none" w:sz="0" w:space="0" w:color="auto"/>
      </w:divBdr>
    </w:div>
    <w:div w:id="1529099502">
      <w:marLeft w:val="0"/>
      <w:marRight w:val="0"/>
      <w:marTop w:val="0"/>
      <w:marBottom w:val="0"/>
      <w:divBdr>
        <w:top w:val="none" w:sz="0" w:space="0" w:color="auto"/>
        <w:left w:val="none" w:sz="0" w:space="0" w:color="auto"/>
        <w:bottom w:val="none" w:sz="0" w:space="0" w:color="auto"/>
        <w:right w:val="none" w:sz="0" w:space="0" w:color="auto"/>
      </w:divBdr>
    </w:div>
    <w:div w:id="1529099510">
      <w:marLeft w:val="0"/>
      <w:marRight w:val="0"/>
      <w:marTop w:val="0"/>
      <w:marBottom w:val="0"/>
      <w:divBdr>
        <w:top w:val="none" w:sz="0" w:space="0" w:color="auto"/>
        <w:left w:val="none" w:sz="0" w:space="0" w:color="auto"/>
        <w:bottom w:val="none" w:sz="0" w:space="0" w:color="auto"/>
        <w:right w:val="none" w:sz="0" w:space="0" w:color="auto"/>
      </w:divBdr>
    </w:div>
    <w:div w:id="1529099524">
      <w:marLeft w:val="0"/>
      <w:marRight w:val="0"/>
      <w:marTop w:val="0"/>
      <w:marBottom w:val="0"/>
      <w:divBdr>
        <w:top w:val="none" w:sz="0" w:space="0" w:color="auto"/>
        <w:left w:val="none" w:sz="0" w:space="0" w:color="auto"/>
        <w:bottom w:val="none" w:sz="0" w:space="0" w:color="auto"/>
        <w:right w:val="none" w:sz="0" w:space="0" w:color="auto"/>
      </w:divBdr>
    </w:div>
    <w:div w:id="1529099538">
      <w:marLeft w:val="0"/>
      <w:marRight w:val="0"/>
      <w:marTop w:val="0"/>
      <w:marBottom w:val="0"/>
      <w:divBdr>
        <w:top w:val="none" w:sz="0" w:space="0" w:color="auto"/>
        <w:left w:val="none" w:sz="0" w:space="0" w:color="auto"/>
        <w:bottom w:val="none" w:sz="0" w:space="0" w:color="auto"/>
        <w:right w:val="none" w:sz="0" w:space="0" w:color="auto"/>
      </w:divBdr>
    </w:div>
    <w:div w:id="1529099542">
      <w:marLeft w:val="0"/>
      <w:marRight w:val="0"/>
      <w:marTop w:val="0"/>
      <w:marBottom w:val="0"/>
      <w:divBdr>
        <w:top w:val="none" w:sz="0" w:space="0" w:color="auto"/>
        <w:left w:val="none" w:sz="0" w:space="0" w:color="auto"/>
        <w:bottom w:val="none" w:sz="0" w:space="0" w:color="auto"/>
        <w:right w:val="none" w:sz="0" w:space="0" w:color="auto"/>
      </w:divBdr>
      <w:divsChild>
        <w:div w:id="1529099389">
          <w:marLeft w:val="0"/>
          <w:marRight w:val="0"/>
          <w:marTop w:val="0"/>
          <w:marBottom w:val="0"/>
          <w:divBdr>
            <w:top w:val="none" w:sz="0" w:space="0" w:color="auto"/>
            <w:left w:val="none" w:sz="0" w:space="0" w:color="auto"/>
            <w:bottom w:val="none" w:sz="0" w:space="0" w:color="auto"/>
            <w:right w:val="none" w:sz="0" w:space="0" w:color="auto"/>
          </w:divBdr>
        </w:div>
        <w:div w:id="1529099390">
          <w:marLeft w:val="0"/>
          <w:marRight w:val="0"/>
          <w:marTop w:val="0"/>
          <w:marBottom w:val="0"/>
          <w:divBdr>
            <w:top w:val="none" w:sz="0" w:space="0" w:color="auto"/>
            <w:left w:val="none" w:sz="0" w:space="0" w:color="auto"/>
            <w:bottom w:val="none" w:sz="0" w:space="0" w:color="auto"/>
            <w:right w:val="none" w:sz="0" w:space="0" w:color="auto"/>
          </w:divBdr>
        </w:div>
        <w:div w:id="1529099391">
          <w:marLeft w:val="0"/>
          <w:marRight w:val="0"/>
          <w:marTop w:val="0"/>
          <w:marBottom w:val="0"/>
          <w:divBdr>
            <w:top w:val="none" w:sz="0" w:space="0" w:color="auto"/>
            <w:left w:val="none" w:sz="0" w:space="0" w:color="auto"/>
            <w:bottom w:val="none" w:sz="0" w:space="0" w:color="auto"/>
            <w:right w:val="none" w:sz="0" w:space="0" w:color="auto"/>
          </w:divBdr>
        </w:div>
        <w:div w:id="1529099392">
          <w:marLeft w:val="0"/>
          <w:marRight w:val="0"/>
          <w:marTop w:val="0"/>
          <w:marBottom w:val="0"/>
          <w:divBdr>
            <w:top w:val="none" w:sz="0" w:space="0" w:color="auto"/>
            <w:left w:val="none" w:sz="0" w:space="0" w:color="auto"/>
            <w:bottom w:val="none" w:sz="0" w:space="0" w:color="auto"/>
            <w:right w:val="none" w:sz="0" w:space="0" w:color="auto"/>
          </w:divBdr>
        </w:div>
        <w:div w:id="1529099393">
          <w:marLeft w:val="0"/>
          <w:marRight w:val="0"/>
          <w:marTop w:val="0"/>
          <w:marBottom w:val="0"/>
          <w:divBdr>
            <w:top w:val="none" w:sz="0" w:space="0" w:color="auto"/>
            <w:left w:val="none" w:sz="0" w:space="0" w:color="auto"/>
            <w:bottom w:val="none" w:sz="0" w:space="0" w:color="auto"/>
            <w:right w:val="none" w:sz="0" w:space="0" w:color="auto"/>
          </w:divBdr>
        </w:div>
        <w:div w:id="1529099394">
          <w:marLeft w:val="0"/>
          <w:marRight w:val="0"/>
          <w:marTop w:val="0"/>
          <w:marBottom w:val="0"/>
          <w:divBdr>
            <w:top w:val="none" w:sz="0" w:space="0" w:color="auto"/>
            <w:left w:val="none" w:sz="0" w:space="0" w:color="auto"/>
            <w:bottom w:val="none" w:sz="0" w:space="0" w:color="auto"/>
            <w:right w:val="none" w:sz="0" w:space="0" w:color="auto"/>
          </w:divBdr>
        </w:div>
        <w:div w:id="1529099395">
          <w:marLeft w:val="0"/>
          <w:marRight w:val="0"/>
          <w:marTop w:val="0"/>
          <w:marBottom w:val="0"/>
          <w:divBdr>
            <w:top w:val="none" w:sz="0" w:space="0" w:color="auto"/>
            <w:left w:val="none" w:sz="0" w:space="0" w:color="auto"/>
            <w:bottom w:val="none" w:sz="0" w:space="0" w:color="auto"/>
            <w:right w:val="none" w:sz="0" w:space="0" w:color="auto"/>
          </w:divBdr>
        </w:div>
        <w:div w:id="1529099397">
          <w:marLeft w:val="0"/>
          <w:marRight w:val="0"/>
          <w:marTop w:val="0"/>
          <w:marBottom w:val="0"/>
          <w:divBdr>
            <w:top w:val="none" w:sz="0" w:space="0" w:color="auto"/>
            <w:left w:val="none" w:sz="0" w:space="0" w:color="auto"/>
            <w:bottom w:val="none" w:sz="0" w:space="0" w:color="auto"/>
            <w:right w:val="none" w:sz="0" w:space="0" w:color="auto"/>
          </w:divBdr>
        </w:div>
        <w:div w:id="1529099399">
          <w:marLeft w:val="0"/>
          <w:marRight w:val="0"/>
          <w:marTop w:val="0"/>
          <w:marBottom w:val="0"/>
          <w:divBdr>
            <w:top w:val="none" w:sz="0" w:space="0" w:color="auto"/>
            <w:left w:val="none" w:sz="0" w:space="0" w:color="auto"/>
            <w:bottom w:val="none" w:sz="0" w:space="0" w:color="auto"/>
            <w:right w:val="none" w:sz="0" w:space="0" w:color="auto"/>
          </w:divBdr>
        </w:div>
        <w:div w:id="1529099400">
          <w:marLeft w:val="0"/>
          <w:marRight w:val="0"/>
          <w:marTop w:val="0"/>
          <w:marBottom w:val="0"/>
          <w:divBdr>
            <w:top w:val="none" w:sz="0" w:space="0" w:color="auto"/>
            <w:left w:val="none" w:sz="0" w:space="0" w:color="auto"/>
            <w:bottom w:val="none" w:sz="0" w:space="0" w:color="auto"/>
            <w:right w:val="none" w:sz="0" w:space="0" w:color="auto"/>
          </w:divBdr>
        </w:div>
        <w:div w:id="1529099401">
          <w:marLeft w:val="0"/>
          <w:marRight w:val="0"/>
          <w:marTop w:val="0"/>
          <w:marBottom w:val="0"/>
          <w:divBdr>
            <w:top w:val="none" w:sz="0" w:space="0" w:color="auto"/>
            <w:left w:val="none" w:sz="0" w:space="0" w:color="auto"/>
            <w:bottom w:val="none" w:sz="0" w:space="0" w:color="auto"/>
            <w:right w:val="none" w:sz="0" w:space="0" w:color="auto"/>
          </w:divBdr>
        </w:div>
        <w:div w:id="1529099402">
          <w:marLeft w:val="0"/>
          <w:marRight w:val="0"/>
          <w:marTop w:val="0"/>
          <w:marBottom w:val="0"/>
          <w:divBdr>
            <w:top w:val="none" w:sz="0" w:space="0" w:color="auto"/>
            <w:left w:val="none" w:sz="0" w:space="0" w:color="auto"/>
            <w:bottom w:val="none" w:sz="0" w:space="0" w:color="auto"/>
            <w:right w:val="none" w:sz="0" w:space="0" w:color="auto"/>
          </w:divBdr>
        </w:div>
        <w:div w:id="1529099403">
          <w:marLeft w:val="0"/>
          <w:marRight w:val="0"/>
          <w:marTop w:val="0"/>
          <w:marBottom w:val="0"/>
          <w:divBdr>
            <w:top w:val="none" w:sz="0" w:space="0" w:color="auto"/>
            <w:left w:val="none" w:sz="0" w:space="0" w:color="auto"/>
            <w:bottom w:val="none" w:sz="0" w:space="0" w:color="auto"/>
            <w:right w:val="none" w:sz="0" w:space="0" w:color="auto"/>
          </w:divBdr>
        </w:div>
        <w:div w:id="1529099404">
          <w:marLeft w:val="0"/>
          <w:marRight w:val="0"/>
          <w:marTop w:val="0"/>
          <w:marBottom w:val="0"/>
          <w:divBdr>
            <w:top w:val="none" w:sz="0" w:space="0" w:color="auto"/>
            <w:left w:val="none" w:sz="0" w:space="0" w:color="auto"/>
            <w:bottom w:val="none" w:sz="0" w:space="0" w:color="auto"/>
            <w:right w:val="none" w:sz="0" w:space="0" w:color="auto"/>
          </w:divBdr>
        </w:div>
        <w:div w:id="1529099406">
          <w:marLeft w:val="0"/>
          <w:marRight w:val="0"/>
          <w:marTop w:val="0"/>
          <w:marBottom w:val="0"/>
          <w:divBdr>
            <w:top w:val="none" w:sz="0" w:space="0" w:color="auto"/>
            <w:left w:val="none" w:sz="0" w:space="0" w:color="auto"/>
            <w:bottom w:val="none" w:sz="0" w:space="0" w:color="auto"/>
            <w:right w:val="none" w:sz="0" w:space="0" w:color="auto"/>
          </w:divBdr>
        </w:div>
        <w:div w:id="1529099407">
          <w:marLeft w:val="0"/>
          <w:marRight w:val="0"/>
          <w:marTop w:val="0"/>
          <w:marBottom w:val="0"/>
          <w:divBdr>
            <w:top w:val="none" w:sz="0" w:space="0" w:color="auto"/>
            <w:left w:val="none" w:sz="0" w:space="0" w:color="auto"/>
            <w:bottom w:val="none" w:sz="0" w:space="0" w:color="auto"/>
            <w:right w:val="none" w:sz="0" w:space="0" w:color="auto"/>
          </w:divBdr>
        </w:div>
        <w:div w:id="1529099408">
          <w:marLeft w:val="0"/>
          <w:marRight w:val="0"/>
          <w:marTop w:val="0"/>
          <w:marBottom w:val="0"/>
          <w:divBdr>
            <w:top w:val="none" w:sz="0" w:space="0" w:color="auto"/>
            <w:left w:val="none" w:sz="0" w:space="0" w:color="auto"/>
            <w:bottom w:val="none" w:sz="0" w:space="0" w:color="auto"/>
            <w:right w:val="none" w:sz="0" w:space="0" w:color="auto"/>
          </w:divBdr>
        </w:div>
        <w:div w:id="1529099409">
          <w:marLeft w:val="0"/>
          <w:marRight w:val="0"/>
          <w:marTop w:val="0"/>
          <w:marBottom w:val="0"/>
          <w:divBdr>
            <w:top w:val="none" w:sz="0" w:space="0" w:color="auto"/>
            <w:left w:val="none" w:sz="0" w:space="0" w:color="auto"/>
            <w:bottom w:val="none" w:sz="0" w:space="0" w:color="auto"/>
            <w:right w:val="none" w:sz="0" w:space="0" w:color="auto"/>
          </w:divBdr>
        </w:div>
        <w:div w:id="1529099411">
          <w:marLeft w:val="0"/>
          <w:marRight w:val="0"/>
          <w:marTop w:val="0"/>
          <w:marBottom w:val="0"/>
          <w:divBdr>
            <w:top w:val="none" w:sz="0" w:space="0" w:color="auto"/>
            <w:left w:val="none" w:sz="0" w:space="0" w:color="auto"/>
            <w:bottom w:val="none" w:sz="0" w:space="0" w:color="auto"/>
            <w:right w:val="none" w:sz="0" w:space="0" w:color="auto"/>
          </w:divBdr>
        </w:div>
        <w:div w:id="1529099412">
          <w:marLeft w:val="0"/>
          <w:marRight w:val="0"/>
          <w:marTop w:val="0"/>
          <w:marBottom w:val="0"/>
          <w:divBdr>
            <w:top w:val="none" w:sz="0" w:space="0" w:color="auto"/>
            <w:left w:val="none" w:sz="0" w:space="0" w:color="auto"/>
            <w:bottom w:val="none" w:sz="0" w:space="0" w:color="auto"/>
            <w:right w:val="none" w:sz="0" w:space="0" w:color="auto"/>
          </w:divBdr>
        </w:div>
        <w:div w:id="1529099413">
          <w:marLeft w:val="0"/>
          <w:marRight w:val="0"/>
          <w:marTop w:val="0"/>
          <w:marBottom w:val="0"/>
          <w:divBdr>
            <w:top w:val="none" w:sz="0" w:space="0" w:color="auto"/>
            <w:left w:val="none" w:sz="0" w:space="0" w:color="auto"/>
            <w:bottom w:val="none" w:sz="0" w:space="0" w:color="auto"/>
            <w:right w:val="none" w:sz="0" w:space="0" w:color="auto"/>
          </w:divBdr>
        </w:div>
        <w:div w:id="1529099414">
          <w:marLeft w:val="0"/>
          <w:marRight w:val="0"/>
          <w:marTop w:val="0"/>
          <w:marBottom w:val="0"/>
          <w:divBdr>
            <w:top w:val="none" w:sz="0" w:space="0" w:color="auto"/>
            <w:left w:val="none" w:sz="0" w:space="0" w:color="auto"/>
            <w:bottom w:val="none" w:sz="0" w:space="0" w:color="auto"/>
            <w:right w:val="none" w:sz="0" w:space="0" w:color="auto"/>
          </w:divBdr>
        </w:div>
        <w:div w:id="1529099415">
          <w:marLeft w:val="0"/>
          <w:marRight w:val="0"/>
          <w:marTop w:val="0"/>
          <w:marBottom w:val="0"/>
          <w:divBdr>
            <w:top w:val="none" w:sz="0" w:space="0" w:color="auto"/>
            <w:left w:val="none" w:sz="0" w:space="0" w:color="auto"/>
            <w:bottom w:val="none" w:sz="0" w:space="0" w:color="auto"/>
            <w:right w:val="none" w:sz="0" w:space="0" w:color="auto"/>
          </w:divBdr>
        </w:div>
        <w:div w:id="1529099416">
          <w:marLeft w:val="0"/>
          <w:marRight w:val="0"/>
          <w:marTop w:val="0"/>
          <w:marBottom w:val="0"/>
          <w:divBdr>
            <w:top w:val="none" w:sz="0" w:space="0" w:color="auto"/>
            <w:left w:val="none" w:sz="0" w:space="0" w:color="auto"/>
            <w:bottom w:val="none" w:sz="0" w:space="0" w:color="auto"/>
            <w:right w:val="none" w:sz="0" w:space="0" w:color="auto"/>
          </w:divBdr>
        </w:div>
        <w:div w:id="1529099417">
          <w:marLeft w:val="0"/>
          <w:marRight w:val="0"/>
          <w:marTop w:val="0"/>
          <w:marBottom w:val="0"/>
          <w:divBdr>
            <w:top w:val="none" w:sz="0" w:space="0" w:color="auto"/>
            <w:left w:val="none" w:sz="0" w:space="0" w:color="auto"/>
            <w:bottom w:val="none" w:sz="0" w:space="0" w:color="auto"/>
            <w:right w:val="none" w:sz="0" w:space="0" w:color="auto"/>
          </w:divBdr>
        </w:div>
        <w:div w:id="1529099419">
          <w:marLeft w:val="0"/>
          <w:marRight w:val="0"/>
          <w:marTop w:val="0"/>
          <w:marBottom w:val="0"/>
          <w:divBdr>
            <w:top w:val="none" w:sz="0" w:space="0" w:color="auto"/>
            <w:left w:val="none" w:sz="0" w:space="0" w:color="auto"/>
            <w:bottom w:val="none" w:sz="0" w:space="0" w:color="auto"/>
            <w:right w:val="none" w:sz="0" w:space="0" w:color="auto"/>
          </w:divBdr>
        </w:div>
        <w:div w:id="1529099420">
          <w:marLeft w:val="0"/>
          <w:marRight w:val="0"/>
          <w:marTop w:val="0"/>
          <w:marBottom w:val="0"/>
          <w:divBdr>
            <w:top w:val="none" w:sz="0" w:space="0" w:color="auto"/>
            <w:left w:val="none" w:sz="0" w:space="0" w:color="auto"/>
            <w:bottom w:val="none" w:sz="0" w:space="0" w:color="auto"/>
            <w:right w:val="none" w:sz="0" w:space="0" w:color="auto"/>
          </w:divBdr>
        </w:div>
        <w:div w:id="1529099421">
          <w:marLeft w:val="0"/>
          <w:marRight w:val="0"/>
          <w:marTop w:val="0"/>
          <w:marBottom w:val="0"/>
          <w:divBdr>
            <w:top w:val="none" w:sz="0" w:space="0" w:color="auto"/>
            <w:left w:val="none" w:sz="0" w:space="0" w:color="auto"/>
            <w:bottom w:val="none" w:sz="0" w:space="0" w:color="auto"/>
            <w:right w:val="none" w:sz="0" w:space="0" w:color="auto"/>
          </w:divBdr>
        </w:div>
        <w:div w:id="1529099422">
          <w:marLeft w:val="0"/>
          <w:marRight w:val="0"/>
          <w:marTop w:val="0"/>
          <w:marBottom w:val="0"/>
          <w:divBdr>
            <w:top w:val="none" w:sz="0" w:space="0" w:color="auto"/>
            <w:left w:val="none" w:sz="0" w:space="0" w:color="auto"/>
            <w:bottom w:val="none" w:sz="0" w:space="0" w:color="auto"/>
            <w:right w:val="none" w:sz="0" w:space="0" w:color="auto"/>
          </w:divBdr>
        </w:div>
        <w:div w:id="1529099423">
          <w:marLeft w:val="0"/>
          <w:marRight w:val="0"/>
          <w:marTop w:val="0"/>
          <w:marBottom w:val="0"/>
          <w:divBdr>
            <w:top w:val="none" w:sz="0" w:space="0" w:color="auto"/>
            <w:left w:val="none" w:sz="0" w:space="0" w:color="auto"/>
            <w:bottom w:val="none" w:sz="0" w:space="0" w:color="auto"/>
            <w:right w:val="none" w:sz="0" w:space="0" w:color="auto"/>
          </w:divBdr>
        </w:div>
        <w:div w:id="1529099425">
          <w:marLeft w:val="0"/>
          <w:marRight w:val="0"/>
          <w:marTop w:val="0"/>
          <w:marBottom w:val="0"/>
          <w:divBdr>
            <w:top w:val="none" w:sz="0" w:space="0" w:color="auto"/>
            <w:left w:val="none" w:sz="0" w:space="0" w:color="auto"/>
            <w:bottom w:val="none" w:sz="0" w:space="0" w:color="auto"/>
            <w:right w:val="none" w:sz="0" w:space="0" w:color="auto"/>
          </w:divBdr>
        </w:div>
        <w:div w:id="1529099426">
          <w:marLeft w:val="0"/>
          <w:marRight w:val="0"/>
          <w:marTop w:val="0"/>
          <w:marBottom w:val="0"/>
          <w:divBdr>
            <w:top w:val="none" w:sz="0" w:space="0" w:color="auto"/>
            <w:left w:val="none" w:sz="0" w:space="0" w:color="auto"/>
            <w:bottom w:val="none" w:sz="0" w:space="0" w:color="auto"/>
            <w:right w:val="none" w:sz="0" w:space="0" w:color="auto"/>
          </w:divBdr>
        </w:div>
        <w:div w:id="1529099427">
          <w:marLeft w:val="0"/>
          <w:marRight w:val="0"/>
          <w:marTop w:val="0"/>
          <w:marBottom w:val="0"/>
          <w:divBdr>
            <w:top w:val="none" w:sz="0" w:space="0" w:color="auto"/>
            <w:left w:val="none" w:sz="0" w:space="0" w:color="auto"/>
            <w:bottom w:val="none" w:sz="0" w:space="0" w:color="auto"/>
            <w:right w:val="none" w:sz="0" w:space="0" w:color="auto"/>
          </w:divBdr>
        </w:div>
        <w:div w:id="1529099429">
          <w:marLeft w:val="0"/>
          <w:marRight w:val="0"/>
          <w:marTop w:val="0"/>
          <w:marBottom w:val="0"/>
          <w:divBdr>
            <w:top w:val="none" w:sz="0" w:space="0" w:color="auto"/>
            <w:left w:val="none" w:sz="0" w:space="0" w:color="auto"/>
            <w:bottom w:val="none" w:sz="0" w:space="0" w:color="auto"/>
            <w:right w:val="none" w:sz="0" w:space="0" w:color="auto"/>
          </w:divBdr>
        </w:div>
        <w:div w:id="1529099431">
          <w:marLeft w:val="0"/>
          <w:marRight w:val="0"/>
          <w:marTop w:val="0"/>
          <w:marBottom w:val="0"/>
          <w:divBdr>
            <w:top w:val="none" w:sz="0" w:space="0" w:color="auto"/>
            <w:left w:val="none" w:sz="0" w:space="0" w:color="auto"/>
            <w:bottom w:val="none" w:sz="0" w:space="0" w:color="auto"/>
            <w:right w:val="none" w:sz="0" w:space="0" w:color="auto"/>
          </w:divBdr>
        </w:div>
        <w:div w:id="1529099432">
          <w:marLeft w:val="0"/>
          <w:marRight w:val="0"/>
          <w:marTop w:val="0"/>
          <w:marBottom w:val="0"/>
          <w:divBdr>
            <w:top w:val="none" w:sz="0" w:space="0" w:color="auto"/>
            <w:left w:val="none" w:sz="0" w:space="0" w:color="auto"/>
            <w:bottom w:val="none" w:sz="0" w:space="0" w:color="auto"/>
            <w:right w:val="none" w:sz="0" w:space="0" w:color="auto"/>
          </w:divBdr>
        </w:div>
        <w:div w:id="1529099434">
          <w:marLeft w:val="0"/>
          <w:marRight w:val="0"/>
          <w:marTop w:val="0"/>
          <w:marBottom w:val="0"/>
          <w:divBdr>
            <w:top w:val="none" w:sz="0" w:space="0" w:color="auto"/>
            <w:left w:val="none" w:sz="0" w:space="0" w:color="auto"/>
            <w:bottom w:val="none" w:sz="0" w:space="0" w:color="auto"/>
            <w:right w:val="none" w:sz="0" w:space="0" w:color="auto"/>
          </w:divBdr>
        </w:div>
        <w:div w:id="1529099435">
          <w:marLeft w:val="0"/>
          <w:marRight w:val="0"/>
          <w:marTop w:val="0"/>
          <w:marBottom w:val="0"/>
          <w:divBdr>
            <w:top w:val="none" w:sz="0" w:space="0" w:color="auto"/>
            <w:left w:val="none" w:sz="0" w:space="0" w:color="auto"/>
            <w:bottom w:val="none" w:sz="0" w:space="0" w:color="auto"/>
            <w:right w:val="none" w:sz="0" w:space="0" w:color="auto"/>
          </w:divBdr>
        </w:div>
        <w:div w:id="1529099436">
          <w:marLeft w:val="0"/>
          <w:marRight w:val="0"/>
          <w:marTop w:val="0"/>
          <w:marBottom w:val="0"/>
          <w:divBdr>
            <w:top w:val="none" w:sz="0" w:space="0" w:color="auto"/>
            <w:left w:val="none" w:sz="0" w:space="0" w:color="auto"/>
            <w:bottom w:val="none" w:sz="0" w:space="0" w:color="auto"/>
            <w:right w:val="none" w:sz="0" w:space="0" w:color="auto"/>
          </w:divBdr>
        </w:div>
        <w:div w:id="1529099437">
          <w:marLeft w:val="0"/>
          <w:marRight w:val="0"/>
          <w:marTop w:val="0"/>
          <w:marBottom w:val="0"/>
          <w:divBdr>
            <w:top w:val="none" w:sz="0" w:space="0" w:color="auto"/>
            <w:left w:val="none" w:sz="0" w:space="0" w:color="auto"/>
            <w:bottom w:val="none" w:sz="0" w:space="0" w:color="auto"/>
            <w:right w:val="none" w:sz="0" w:space="0" w:color="auto"/>
          </w:divBdr>
        </w:div>
        <w:div w:id="1529099440">
          <w:marLeft w:val="0"/>
          <w:marRight w:val="0"/>
          <w:marTop w:val="0"/>
          <w:marBottom w:val="0"/>
          <w:divBdr>
            <w:top w:val="none" w:sz="0" w:space="0" w:color="auto"/>
            <w:left w:val="none" w:sz="0" w:space="0" w:color="auto"/>
            <w:bottom w:val="none" w:sz="0" w:space="0" w:color="auto"/>
            <w:right w:val="none" w:sz="0" w:space="0" w:color="auto"/>
          </w:divBdr>
        </w:div>
        <w:div w:id="1529099441">
          <w:marLeft w:val="0"/>
          <w:marRight w:val="0"/>
          <w:marTop w:val="0"/>
          <w:marBottom w:val="0"/>
          <w:divBdr>
            <w:top w:val="none" w:sz="0" w:space="0" w:color="auto"/>
            <w:left w:val="none" w:sz="0" w:space="0" w:color="auto"/>
            <w:bottom w:val="none" w:sz="0" w:space="0" w:color="auto"/>
            <w:right w:val="none" w:sz="0" w:space="0" w:color="auto"/>
          </w:divBdr>
        </w:div>
        <w:div w:id="1529099442">
          <w:marLeft w:val="0"/>
          <w:marRight w:val="0"/>
          <w:marTop w:val="0"/>
          <w:marBottom w:val="0"/>
          <w:divBdr>
            <w:top w:val="none" w:sz="0" w:space="0" w:color="auto"/>
            <w:left w:val="none" w:sz="0" w:space="0" w:color="auto"/>
            <w:bottom w:val="none" w:sz="0" w:space="0" w:color="auto"/>
            <w:right w:val="none" w:sz="0" w:space="0" w:color="auto"/>
          </w:divBdr>
        </w:div>
        <w:div w:id="1529099444">
          <w:marLeft w:val="0"/>
          <w:marRight w:val="0"/>
          <w:marTop w:val="0"/>
          <w:marBottom w:val="0"/>
          <w:divBdr>
            <w:top w:val="none" w:sz="0" w:space="0" w:color="auto"/>
            <w:left w:val="none" w:sz="0" w:space="0" w:color="auto"/>
            <w:bottom w:val="none" w:sz="0" w:space="0" w:color="auto"/>
            <w:right w:val="none" w:sz="0" w:space="0" w:color="auto"/>
          </w:divBdr>
        </w:div>
        <w:div w:id="1529099445">
          <w:marLeft w:val="0"/>
          <w:marRight w:val="0"/>
          <w:marTop w:val="0"/>
          <w:marBottom w:val="0"/>
          <w:divBdr>
            <w:top w:val="none" w:sz="0" w:space="0" w:color="auto"/>
            <w:left w:val="none" w:sz="0" w:space="0" w:color="auto"/>
            <w:bottom w:val="none" w:sz="0" w:space="0" w:color="auto"/>
            <w:right w:val="none" w:sz="0" w:space="0" w:color="auto"/>
          </w:divBdr>
        </w:div>
        <w:div w:id="1529099446">
          <w:marLeft w:val="0"/>
          <w:marRight w:val="0"/>
          <w:marTop w:val="0"/>
          <w:marBottom w:val="0"/>
          <w:divBdr>
            <w:top w:val="none" w:sz="0" w:space="0" w:color="auto"/>
            <w:left w:val="none" w:sz="0" w:space="0" w:color="auto"/>
            <w:bottom w:val="none" w:sz="0" w:space="0" w:color="auto"/>
            <w:right w:val="none" w:sz="0" w:space="0" w:color="auto"/>
          </w:divBdr>
        </w:div>
        <w:div w:id="1529099447">
          <w:marLeft w:val="0"/>
          <w:marRight w:val="0"/>
          <w:marTop w:val="0"/>
          <w:marBottom w:val="0"/>
          <w:divBdr>
            <w:top w:val="none" w:sz="0" w:space="0" w:color="auto"/>
            <w:left w:val="none" w:sz="0" w:space="0" w:color="auto"/>
            <w:bottom w:val="none" w:sz="0" w:space="0" w:color="auto"/>
            <w:right w:val="none" w:sz="0" w:space="0" w:color="auto"/>
          </w:divBdr>
        </w:div>
        <w:div w:id="1529099448">
          <w:marLeft w:val="0"/>
          <w:marRight w:val="0"/>
          <w:marTop w:val="0"/>
          <w:marBottom w:val="0"/>
          <w:divBdr>
            <w:top w:val="none" w:sz="0" w:space="0" w:color="auto"/>
            <w:left w:val="none" w:sz="0" w:space="0" w:color="auto"/>
            <w:bottom w:val="none" w:sz="0" w:space="0" w:color="auto"/>
            <w:right w:val="none" w:sz="0" w:space="0" w:color="auto"/>
          </w:divBdr>
        </w:div>
        <w:div w:id="1529099450">
          <w:marLeft w:val="0"/>
          <w:marRight w:val="0"/>
          <w:marTop w:val="0"/>
          <w:marBottom w:val="0"/>
          <w:divBdr>
            <w:top w:val="none" w:sz="0" w:space="0" w:color="auto"/>
            <w:left w:val="none" w:sz="0" w:space="0" w:color="auto"/>
            <w:bottom w:val="none" w:sz="0" w:space="0" w:color="auto"/>
            <w:right w:val="none" w:sz="0" w:space="0" w:color="auto"/>
          </w:divBdr>
        </w:div>
        <w:div w:id="1529099451">
          <w:marLeft w:val="0"/>
          <w:marRight w:val="0"/>
          <w:marTop w:val="0"/>
          <w:marBottom w:val="0"/>
          <w:divBdr>
            <w:top w:val="none" w:sz="0" w:space="0" w:color="auto"/>
            <w:left w:val="none" w:sz="0" w:space="0" w:color="auto"/>
            <w:bottom w:val="none" w:sz="0" w:space="0" w:color="auto"/>
            <w:right w:val="none" w:sz="0" w:space="0" w:color="auto"/>
          </w:divBdr>
        </w:div>
        <w:div w:id="1529099452">
          <w:marLeft w:val="0"/>
          <w:marRight w:val="0"/>
          <w:marTop w:val="0"/>
          <w:marBottom w:val="0"/>
          <w:divBdr>
            <w:top w:val="none" w:sz="0" w:space="0" w:color="auto"/>
            <w:left w:val="none" w:sz="0" w:space="0" w:color="auto"/>
            <w:bottom w:val="none" w:sz="0" w:space="0" w:color="auto"/>
            <w:right w:val="none" w:sz="0" w:space="0" w:color="auto"/>
          </w:divBdr>
        </w:div>
        <w:div w:id="1529099453">
          <w:marLeft w:val="0"/>
          <w:marRight w:val="0"/>
          <w:marTop w:val="0"/>
          <w:marBottom w:val="0"/>
          <w:divBdr>
            <w:top w:val="none" w:sz="0" w:space="0" w:color="auto"/>
            <w:left w:val="none" w:sz="0" w:space="0" w:color="auto"/>
            <w:bottom w:val="none" w:sz="0" w:space="0" w:color="auto"/>
            <w:right w:val="none" w:sz="0" w:space="0" w:color="auto"/>
          </w:divBdr>
        </w:div>
        <w:div w:id="1529099454">
          <w:marLeft w:val="0"/>
          <w:marRight w:val="0"/>
          <w:marTop w:val="0"/>
          <w:marBottom w:val="0"/>
          <w:divBdr>
            <w:top w:val="none" w:sz="0" w:space="0" w:color="auto"/>
            <w:left w:val="none" w:sz="0" w:space="0" w:color="auto"/>
            <w:bottom w:val="none" w:sz="0" w:space="0" w:color="auto"/>
            <w:right w:val="none" w:sz="0" w:space="0" w:color="auto"/>
          </w:divBdr>
        </w:div>
        <w:div w:id="1529099455">
          <w:marLeft w:val="0"/>
          <w:marRight w:val="0"/>
          <w:marTop w:val="0"/>
          <w:marBottom w:val="0"/>
          <w:divBdr>
            <w:top w:val="none" w:sz="0" w:space="0" w:color="auto"/>
            <w:left w:val="none" w:sz="0" w:space="0" w:color="auto"/>
            <w:bottom w:val="none" w:sz="0" w:space="0" w:color="auto"/>
            <w:right w:val="none" w:sz="0" w:space="0" w:color="auto"/>
          </w:divBdr>
        </w:div>
        <w:div w:id="1529099457">
          <w:marLeft w:val="0"/>
          <w:marRight w:val="0"/>
          <w:marTop w:val="0"/>
          <w:marBottom w:val="0"/>
          <w:divBdr>
            <w:top w:val="none" w:sz="0" w:space="0" w:color="auto"/>
            <w:left w:val="none" w:sz="0" w:space="0" w:color="auto"/>
            <w:bottom w:val="none" w:sz="0" w:space="0" w:color="auto"/>
            <w:right w:val="none" w:sz="0" w:space="0" w:color="auto"/>
          </w:divBdr>
        </w:div>
        <w:div w:id="1529099458">
          <w:marLeft w:val="0"/>
          <w:marRight w:val="0"/>
          <w:marTop w:val="0"/>
          <w:marBottom w:val="0"/>
          <w:divBdr>
            <w:top w:val="none" w:sz="0" w:space="0" w:color="auto"/>
            <w:left w:val="none" w:sz="0" w:space="0" w:color="auto"/>
            <w:bottom w:val="none" w:sz="0" w:space="0" w:color="auto"/>
            <w:right w:val="none" w:sz="0" w:space="0" w:color="auto"/>
          </w:divBdr>
        </w:div>
        <w:div w:id="1529099459">
          <w:marLeft w:val="0"/>
          <w:marRight w:val="0"/>
          <w:marTop w:val="0"/>
          <w:marBottom w:val="0"/>
          <w:divBdr>
            <w:top w:val="none" w:sz="0" w:space="0" w:color="auto"/>
            <w:left w:val="none" w:sz="0" w:space="0" w:color="auto"/>
            <w:bottom w:val="none" w:sz="0" w:space="0" w:color="auto"/>
            <w:right w:val="none" w:sz="0" w:space="0" w:color="auto"/>
          </w:divBdr>
        </w:div>
        <w:div w:id="1529099460">
          <w:marLeft w:val="0"/>
          <w:marRight w:val="0"/>
          <w:marTop w:val="0"/>
          <w:marBottom w:val="0"/>
          <w:divBdr>
            <w:top w:val="none" w:sz="0" w:space="0" w:color="auto"/>
            <w:left w:val="none" w:sz="0" w:space="0" w:color="auto"/>
            <w:bottom w:val="none" w:sz="0" w:space="0" w:color="auto"/>
            <w:right w:val="none" w:sz="0" w:space="0" w:color="auto"/>
          </w:divBdr>
        </w:div>
        <w:div w:id="1529099461">
          <w:marLeft w:val="0"/>
          <w:marRight w:val="0"/>
          <w:marTop w:val="0"/>
          <w:marBottom w:val="0"/>
          <w:divBdr>
            <w:top w:val="none" w:sz="0" w:space="0" w:color="auto"/>
            <w:left w:val="none" w:sz="0" w:space="0" w:color="auto"/>
            <w:bottom w:val="none" w:sz="0" w:space="0" w:color="auto"/>
            <w:right w:val="none" w:sz="0" w:space="0" w:color="auto"/>
          </w:divBdr>
        </w:div>
        <w:div w:id="1529099464">
          <w:marLeft w:val="0"/>
          <w:marRight w:val="0"/>
          <w:marTop w:val="0"/>
          <w:marBottom w:val="0"/>
          <w:divBdr>
            <w:top w:val="none" w:sz="0" w:space="0" w:color="auto"/>
            <w:left w:val="none" w:sz="0" w:space="0" w:color="auto"/>
            <w:bottom w:val="none" w:sz="0" w:space="0" w:color="auto"/>
            <w:right w:val="none" w:sz="0" w:space="0" w:color="auto"/>
          </w:divBdr>
        </w:div>
        <w:div w:id="1529099465">
          <w:marLeft w:val="0"/>
          <w:marRight w:val="0"/>
          <w:marTop w:val="0"/>
          <w:marBottom w:val="0"/>
          <w:divBdr>
            <w:top w:val="none" w:sz="0" w:space="0" w:color="auto"/>
            <w:left w:val="none" w:sz="0" w:space="0" w:color="auto"/>
            <w:bottom w:val="none" w:sz="0" w:space="0" w:color="auto"/>
            <w:right w:val="none" w:sz="0" w:space="0" w:color="auto"/>
          </w:divBdr>
        </w:div>
        <w:div w:id="1529099466">
          <w:marLeft w:val="0"/>
          <w:marRight w:val="0"/>
          <w:marTop w:val="0"/>
          <w:marBottom w:val="0"/>
          <w:divBdr>
            <w:top w:val="none" w:sz="0" w:space="0" w:color="auto"/>
            <w:left w:val="none" w:sz="0" w:space="0" w:color="auto"/>
            <w:bottom w:val="none" w:sz="0" w:space="0" w:color="auto"/>
            <w:right w:val="none" w:sz="0" w:space="0" w:color="auto"/>
          </w:divBdr>
        </w:div>
        <w:div w:id="1529099468">
          <w:marLeft w:val="0"/>
          <w:marRight w:val="0"/>
          <w:marTop w:val="0"/>
          <w:marBottom w:val="0"/>
          <w:divBdr>
            <w:top w:val="none" w:sz="0" w:space="0" w:color="auto"/>
            <w:left w:val="none" w:sz="0" w:space="0" w:color="auto"/>
            <w:bottom w:val="none" w:sz="0" w:space="0" w:color="auto"/>
            <w:right w:val="none" w:sz="0" w:space="0" w:color="auto"/>
          </w:divBdr>
        </w:div>
        <w:div w:id="1529099469">
          <w:marLeft w:val="0"/>
          <w:marRight w:val="0"/>
          <w:marTop w:val="0"/>
          <w:marBottom w:val="0"/>
          <w:divBdr>
            <w:top w:val="none" w:sz="0" w:space="0" w:color="auto"/>
            <w:left w:val="none" w:sz="0" w:space="0" w:color="auto"/>
            <w:bottom w:val="none" w:sz="0" w:space="0" w:color="auto"/>
            <w:right w:val="none" w:sz="0" w:space="0" w:color="auto"/>
          </w:divBdr>
        </w:div>
        <w:div w:id="1529099470">
          <w:marLeft w:val="0"/>
          <w:marRight w:val="0"/>
          <w:marTop w:val="0"/>
          <w:marBottom w:val="0"/>
          <w:divBdr>
            <w:top w:val="none" w:sz="0" w:space="0" w:color="auto"/>
            <w:left w:val="none" w:sz="0" w:space="0" w:color="auto"/>
            <w:bottom w:val="none" w:sz="0" w:space="0" w:color="auto"/>
            <w:right w:val="none" w:sz="0" w:space="0" w:color="auto"/>
          </w:divBdr>
        </w:div>
        <w:div w:id="1529099471">
          <w:marLeft w:val="0"/>
          <w:marRight w:val="0"/>
          <w:marTop w:val="0"/>
          <w:marBottom w:val="0"/>
          <w:divBdr>
            <w:top w:val="none" w:sz="0" w:space="0" w:color="auto"/>
            <w:left w:val="none" w:sz="0" w:space="0" w:color="auto"/>
            <w:bottom w:val="none" w:sz="0" w:space="0" w:color="auto"/>
            <w:right w:val="none" w:sz="0" w:space="0" w:color="auto"/>
          </w:divBdr>
        </w:div>
        <w:div w:id="1529099472">
          <w:marLeft w:val="0"/>
          <w:marRight w:val="0"/>
          <w:marTop w:val="0"/>
          <w:marBottom w:val="0"/>
          <w:divBdr>
            <w:top w:val="none" w:sz="0" w:space="0" w:color="auto"/>
            <w:left w:val="none" w:sz="0" w:space="0" w:color="auto"/>
            <w:bottom w:val="none" w:sz="0" w:space="0" w:color="auto"/>
            <w:right w:val="none" w:sz="0" w:space="0" w:color="auto"/>
          </w:divBdr>
        </w:div>
        <w:div w:id="1529099473">
          <w:marLeft w:val="0"/>
          <w:marRight w:val="0"/>
          <w:marTop w:val="0"/>
          <w:marBottom w:val="0"/>
          <w:divBdr>
            <w:top w:val="none" w:sz="0" w:space="0" w:color="auto"/>
            <w:left w:val="none" w:sz="0" w:space="0" w:color="auto"/>
            <w:bottom w:val="none" w:sz="0" w:space="0" w:color="auto"/>
            <w:right w:val="none" w:sz="0" w:space="0" w:color="auto"/>
          </w:divBdr>
        </w:div>
        <w:div w:id="1529099475">
          <w:marLeft w:val="0"/>
          <w:marRight w:val="0"/>
          <w:marTop w:val="0"/>
          <w:marBottom w:val="0"/>
          <w:divBdr>
            <w:top w:val="none" w:sz="0" w:space="0" w:color="auto"/>
            <w:left w:val="none" w:sz="0" w:space="0" w:color="auto"/>
            <w:bottom w:val="none" w:sz="0" w:space="0" w:color="auto"/>
            <w:right w:val="none" w:sz="0" w:space="0" w:color="auto"/>
          </w:divBdr>
        </w:div>
        <w:div w:id="1529099476">
          <w:marLeft w:val="0"/>
          <w:marRight w:val="0"/>
          <w:marTop w:val="0"/>
          <w:marBottom w:val="0"/>
          <w:divBdr>
            <w:top w:val="none" w:sz="0" w:space="0" w:color="auto"/>
            <w:left w:val="none" w:sz="0" w:space="0" w:color="auto"/>
            <w:bottom w:val="none" w:sz="0" w:space="0" w:color="auto"/>
            <w:right w:val="none" w:sz="0" w:space="0" w:color="auto"/>
          </w:divBdr>
        </w:div>
        <w:div w:id="1529099477">
          <w:marLeft w:val="0"/>
          <w:marRight w:val="0"/>
          <w:marTop w:val="0"/>
          <w:marBottom w:val="0"/>
          <w:divBdr>
            <w:top w:val="none" w:sz="0" w:space="0" w:color="auto"/>
            <w:left w:val="none" w:sz="0" w:space="0" w:color="auto"/>
            <w:bottom w:val="none" w:sz="0" w:space="0" w:color="auto"/>
            <w:right w:val="none" w:sz="0" w:space="0" w:color="auto"/>
          </w:divBdr>
        </w:div>
        <w:div w:id="1529099478">
          <w:marLeft w:val="0"/>
          <w:marRight w:val="0"/>
          <w:marTop w:val="0"/>
          <w:marBottom w:val="0"/>
          <w:divBdr>
            <w:top w:val="none" w:sz="0" w:space="0" w:color="auto"/>
            <w:left w:val="none" w:sz="0" w:space="0" w:color="auto"/>
            <w:bottom w:val="none" w:sz="0" w:space="0" w:color="auto"/>
            <w:right w:val="none" w:sz="0" w:space="0" w:color="auto"/>
          </w:divBdr>
        </w:div>
        <w:div w:id="1529099479">
          <w:marLeft w:val="0"/>
          <w:marRight w:val="0"/>
          <w:marTop w:val="0"/>
          <w:marBottom w:val="0"/>
          <w:divBdr>
            <w:top w:val="none" w:sz="0" w:space="0" w:color="auto"/>
            <w:left w:val="none" w:sz="0" w:space="0" w:color="auto"/>
            <w:bottom w:val="none" w:sz="0" w:space="0" w:color="auto"/>
            <w:right w:val="none" w:sz="0" w:space="0" w:color="auto"/>
          </w:divBdr>
        </w:div>
        <w:div w:id="1529099480">
          <w:marLeft w:val="0"/>
          <w:marRight w:val="0"/>
          <w:marTop w:val="0"/>
          <w:marBottom w:val="0"/>
          <w:divBdr>
            <w:top w:val="none" w:sz="0" w:space="0" w:color="auto"/>
            <w:left w:val="none" w:sz="0" w:space="0" w:color="auto"/>
            <w:bottom w:val="none" w:sz="0" w:space="0" w:color="auto"/>
            <w:right w:val="none" w:sz="0" w:space="0" w:color="auto"/>
          </w:divBdr>
        </w:div>
        <w:div w:id="1529099482">
          <w:marLeft w:val="0"/>
          <w:marRight w:val="0"/>
          <w:marTop w:val="0"/>
          <w:marBottom w:val="0"/>
          <w:divBdr>
            <w:top w:val="none" w:sz="0" w:space="0" w:color="auto"/>
            <w:left w:val="none" w:sz="0" w:space="0" w:color="auto"/>
            <w:bottom w:val="none" w:sz="0" w:space="0" w:color="auto"/>
            <w:right w:val="none" w:sz="0" w:space="0" w:color="auto"/>
          </w:divBdr>
        </w:div>
        <w:div w:id="1529099483">
          <w:marLeft w:val="0"/>
          <w:marRight w:val="0"/>
          <w:marTop w:val="0"/>
          <w:marBottom w:val="0"/>
          <w:divBdr>
            <w:top w:val="none" w:sz="0" w:space="0" w:color="auto"/>
            <w:left w:val="none" w:sz="0" w:space="0" w:color="auto"/>
            <w:bottom w:val="none" w:sz="0" w:space="0" w:color="auto"/>
            <w:right w:val="none" w:sz="0" w:space="0" w:color="auto"/>
          </w:divBdr>
        </w:div>
        <w:div w:id="1529099484">
          <w:marLeft w:val="0"/>
          <w:marRight w:val="0"/>
          <w:marTop w:val="0"/>
          <w:marBottom w:val="0"/>
          <w:divBdr>
            <w:top w:val="none" w:sz="0" w:space="0" w:color="auto"/>
            <w:left w:val="none" w:sz="0" w:space="0" w:color="auto"/>
            <w:bottom w:val="none" w:sz="0" w:space="0" w:color="auto"/>
            <w:right w:val="none" w:sz="0" w:space="0" w:color="auto"/>
          </w:divBdr>
        </w:div>
        <w:div w:id="1529099485">
          <w:marLeft w:val="0"/>
          <w:marRight w:val="0"/>
          <w:marTop w:val="0"/>
          <w:marBottom w:val="0"/>
          <w:divBdr>
            <w:top w:val="none" w:sz="0" w:space="0" w:color="auto"/>
            <w:left w:val="none" w:sz="0" w:space="0" w:color="auto"/>
            <w:bottom w:val="none" w:sz="0" w:space="0" w:color="auto"/>
            <w:right w:val="none" w:sz="0" w:space="0" w:color="auto"/>
          </w:divBdr>
        </w:div>
        <w:div w:id="1529099487">
          <w:marLeft w:val="0"/>
          <w:marRight w:val="0"/>
          <w:marTop w:val="0"/>
          <w:marBottom w:val="0"/>
          <w:divBdr>
            <w:top w:val="none" w:sz="0" w:space="0" w:color="auto"/>
            <w:left w:val="none" w:sz="0" w:space="0" w:color="auto"/>
            <w:bottom w:val="none" w:sz="0" w:space="0" w:color="auto"/>
            <w:right w:val="none" w:sz="0" w:space="0" w:color="auto"/>
          </w:divBdr>
        </w:div>
        <w:div w:id="1529099488">
          <w:marLeft w:val="0"/>
          <w:marRight w:val="0"/>
          <w:marTop w:val="0"/>
          <w:marBottom w:val="0"/>
          <w:divBdr>
            <w:top w:val="none" w:sz="0" w:space="0" w:color="auto"/>
            <w:left w:val="none" w:sz="0" w:space="0" w:color="auto"/>
            <w:bottom w:val="none" w:sz="0" w:space="0" w:color="auto"/>
            <w:right w:val="none" w:sz="0" w:space="0" w:color="auto"/>
          </w:divBdr>
        </w:div>
        <w:div w:id="1529099490">
          <w:marLeft w:val="0"/>
          <w:marRight w:val="0"/>
          <w:marTop w:val="0"/>
          <w:marBottom w:val="0"/>
          <w:divBdr>
            <w:top w:val="none" w:sz="0" w:space="0" w:color="auto"/>
            <w:left w:val="none" w:sz="0" w:space="0" w:color="auto"/>
            <w:bottom w:val="none" w:sz="0" w:space="0" w:color="auto"/>
            <w:right w:val="none" w:sz="0" w:space="0" w:color="auto"/>
          </w:divBdr>
        </w:div>
        <w:div w:id="1529099491">
          <w:marLeft w:val="0"/>
          <w:marRight w:val="0"/>
          <w:marTop w:val="0"/>
          <w:marBottom w:val="0"/>
          <w:divBdr>
            <w:top w:val="none" w:sz="0" w:space="0" w:color="auto"/>
            <w:left w:val="none" w:sz="0" w:space="0" w:color="auto"/>
            <w:bottom w:val="none" w:sz="0" w:space="0" w:color="auto"/>
            <w:right w:val="none" w:sz="0" w:space="0" w:color="auto"/>
          </w:divBdr>
        </w:div>
        <w:div w:id="1529099492">
          <w:marLeft w:val="0"/>
          <w:marRight w:val="0"/>
          <w:marTop w:val="0"/>
          <w:marBottom w:val="0"/>
          <w:divBdr>
            <w:top w:val="none" w:sz="0" w:space="0" w:color="auto"/>
            <w:left w:val="none" w:sz="0" w:space="0" w:color="auto"/>
            <w:bottom w:val="none" w:sz="0" w:space="0" w:color="auto"/>
            <w:right w:val="none" w:sz="0" w:space="0" w:color="auto"/>
          </w:divBdr>
        </w:div>
        <w:div w:id="1529099493">
          <w:marLeft w:val="0"/>
          <w:marRight w:val="0"/>
          <w:marTop w:val="0"/>
          <w:marBottom w:val="0"/>
          <w:divBdr>
            <w:top w:val="none" w:sz="0" w:space="0" w:color="auto"/>
            <w:left w:val="none" w:sz="0" w:space="0" w:color="auto"/>
            <w:bottom w:val="none" w:sz="0" w:space="0" w:color="auto"/>
            <w:right w:val="none" w:sz="0" w:space="0" w:color="auto"/>
          </w:divBdr>
        </w:div>
        <w:div w:id="1529099495">
          <w:marLeft w:val="0"/>
          <w:marRight w:val="0"/>
          <w:marTop w:val="0"/>
          <w:marBottom w:val="0"/>
          <w:divBdr>
            <w:top w:val="none" w:sz="0" w:space="0" w:color="auto"/>
            <w:left w:val="none" w:sz="0" w:space="0" w:color="auto"/>
            <w:bottom w:val="none" w:sz="0" w:space="0" w:color="auto"/>
            <w:right w:val="none" w:sz="0" w:space="0" w:color="auto"/>
          </w:divBdr>
        </w:div>
        <w:div w:id="1529099499">
          <w:marLeft w:val="0"/>
          <w:marRight w:val="0"/>
          <w:marTop w:val="0"/>
          <w:marBottom w:val="0"/>
          <w:divBdr>
            <w:top w:val="none" w:sz="0" w:space="0" w:color="auto"/>
            <w:left w:val="none" w:sz="0" w:space="0" w:color="auto"/>
            <w:bottom w:val="none" w:sz="0" w:space="0" w:color="auto"/>
            <w:right w:val="none" w:sz="0" w:space="0" w:color="auto"/>
          </w:divBdr>
        </w:div>
        <w:div w:id="1529099500">
          <w:marLeft w:val="0"/>
          <w:marRight w:val="0"/>
          <w:marTop w:val="0"/>
          <w:marBottom w:val="0"/>
          <w:divBdr>
            <w:top w:val="none" w:sz="0" w:space="0" w:color="auto"/>
            <w:left w:val="none" w:sz="0" w:space="0" w:color="auto"/>
            <w:bottom w:val="none" w:sz="0" w:space="0" w:color="auto"/>
            <w:right w:val="none" w:sz="0" w:space="0" w:color="auto"/>
          </w:divBdr>
        </w:div>
        <w:div w:id="1529099501">
          <w:marLeft w:val="0"/>
          <w:marRight w:val="0"/>
          <w:marTop w:val="0"/>
          <w:marBottom w:val="0"/>
          <w:divBdr>
            <w:top w:val="none" w:sz="0" w:space="0" w:color="auto"/>
            <w:left w:val="none" w:sz="0" w:space="0" w:color="auto"/>
            <w:bottom w:val="none" w:sz="0" w:space="0" w:color="auto"/>
            <w:right w:val="none" w:sz="0" w:space="0" w:color="auto"/>
          </w:divBdr>
        </w:div>
        <w:div w:id="1529099503">
          <w:marLeft w:val="0"/>
          <w:marRight w:val="0"/>
          <w:marTop w:val="0"/>
          <w:marBottom w:val="0"/>
          <w:divBdr>
            <w:top w:val="none" w:sz="0" w:space="0" w:color="auto"/>
            <w:left w:val="none" w:sz="0" w:space="0" w:color="auto"/>
            <w:bottom w:val="none" w:sz="0" w:space="0" w:color="auto"/>
            <w:right w:val="none" w:sz="0" w:space="0" w:color="auto"/>
          </w:divBdr>
        </w:div>
        <w:div w:id="1529099504">
          <w:marLeft w:val="0"/>
          <w:marRight w:val="0"/>
          <w:marTop w:val="0"/>
          <w:marBottom w:val="0"/>
          <w:divBdr>
            <w:top w:val="none" w:sz="0" w:space="0" w:color="auto"/>
            <w:left w:val="none" w:sz="0" w:space="0" w:color="auto"/>
            <w:bottom w:val="none" w:sz="0" w:space="0" w:color="auto"/>
            <w:right w:val="none" w:sz="0" w:space="0" w:color="auto"/>
          </w:divBdr>
        </w:div>
        <w:div w:id="1529099505">
          <w:marLeft w:val="0"/>
          <w:marRight w:val="0"/>
          <w:marTop w:val="0"/>
          <w:marBottom w:val="0"/>
          <w:divBdr>
            <w:top w:val="none" w:sz="0" w:space="0" w:color="auto"/>
            <w:left w:val="none" w:sz="0" w:space="0" w:color="auto"/>
            <w:bottom w:val="none" w:sz="0" w:space="0" w:color="auto"/>
            <w:right w:val="none" w:sz="0" w:space="0" w:color="auto"/>
          </w:divBdr>
        </w:div>
        <w:div w:id="1529099506">
          <w:marLeft w:val="0"/>
          <w:marRight w:val="0"/>
          <w:marTop w:val="0"/>
          <w:marBottom w:val="0"/>
          <w:divBdr>
            <w:top w:val="none" w:sz="0" w:space="0" w:color="auto"/>
            <w:left w:val="none" w:sz="0" w:space="0" w:color="auto"/>
            <w:bottom w:val="none" w:sz="0" w:space="0" w:color="auto"/>
            <w:right w:val="none" w:sz="0" w:space="0" w:color="auto"/>
          </w:divBdr>
        </w:div>
        <w:div w:id="1529099507">
          <w:marLeft w:val="0"/>
          <w:marRight w:val="0"/>
          <w:marTop w:val="0"/>
          <w:marBottom w:val="0"/>
          <w:divBdr>
            <w:top w:val="none" w:sz="0" w:space="0" w:color="auto"/>
            <w:left w:val="none" w:sz="0" w:space="0" w:color="auto"/>
            <w:bottom w:val="none" w:sz="0" w:space="0" w:color="auto"/>
            <w:right w:val="none" w:sz="0" w:space="0" w:color="auto"/>
          </w:divBdr>
        </w:div>
        <w:div w:id="1529099508">
          <w:marLeft w:val="0"/>
          <w:marRight w:val="0"/>
          <w:marTop w:val="0"/>
          <w:marBottom w:val="0"/>
          <w:divBdr>
            <w:top w:val="none" w:sz="0" w:space="0" w:color="auto"/>
            <w:left w:val="none" w:sz="0" w:space="0" w:color="auto"/>
            <w:bottom w:val="none" w:sz="0" w:space="0" w:color="auto"/>
            <w:right w:val="none" w:sz="0" w:space="0" w:color="auto"/>
          </w:divBdr>
        </w:div>
        <w:div w:id="1529099509">
          <w:marLeft w:val="0"/>
          <w:marRight w:val="0"/>
          <w:marTop w:val="0"/>
          <w:marBottom w:val="0"/>
          <w:divBdr>
            <w:top w:val="none" w:sz="0" w:space="0" w:color="auto"/>
            <w:left w:val="none" w:sz="0" w:space="0" w:color="auto"/>
            <w:bottom w:val="none" w:sz="0" w:space="0" w:color="auto"/>
            <w:right w:val="none" w:sz="0" w:space="0" w:color="auto"/>
          </w:divBdr>
        </w:div>
        <w:div w:id="1529099511">
          <w:marLeft w:val="0"/>
          <w:marRight w:val="0"/>
          <w:marTop w:val="0"/>
          <w:marBottom w:val="0"/>
          <w:divBdr>
            <w:top w:val="none" w:sz="0" w:space="0" w:color="auto"/>
            <w:left w:val="none" w:sz="0" w:space="0" w:color="auto"/>
            <w:bottom w:val="none" w:sz="0" w:space="0" w:color="auto"/>
            <w:right w:val="none" w:sz="0" w:space="0" w:color="auto"/>
          </w:divBdr>
        </w:div>
        <w:div w:id="1529099512">
          <w:marLeft w:val="0"/>
          <w:marRight w:val="0"/>
          <w:marTop w:val="0"/>
          <w:marBottom w:val="0"/>
          <w:divBdr>
            <w:top w:val="none" w:sz="0" w:space="0" w:color="auto"/>
            <w:left w:val="none" w:sz="0" w:space="0" w:color="auto"/>
            <w:bottom w:val="none" w:sz="0" w:space="0" w:color="auto"/>
            <w:right w:val="none" w:sz="0" w:space="0" w:color="auto"/>
          </w:divBdr>
        </w:div>
        <w:div w:id="1529099513">
          <w:marLeft w:val="0"/>
          <w:marRight w:val="0"/>
          <w:marTop w:val="0"/>
          <w:marBottom w:val="0"/>
          <w:divBdr>
            <w:top w:val="none" w:sz="0" w:space="0" w:color="auto"/>
            <w:left w:val="none" w:sz="0" w:space="0" w:color="auto"/>
            <w:bottom w:val="none" w:sz="0" w:space="0" w:color="auto"/>
            <w:right w:val="none" w:sz="0" w:space="0" w:color="auto"/>
          </w:divBdr>
        </w:div>
        <w:div w:id="1529099514">
          <w:marLeft w:val="0"/>
          <w:marRight w:val="0"/>
          <w:marTop w:val="0"/>
          <w:marBottom w:val="0"/>
          <w:divBdr>
            <w:top w:val="none" w:sz="0" w:space="0" w:color="auto"/>
            <w:left w:val="none" w:sz="0" w:space="0" w:color="auto"/>
            <w:bottom w:val="none" w:sz="0" w:space="0" w:color="auto"/>
            <w:right w:val="none" w:sz="0" w:space="0" w:color="auto"/>
          </w:divBdr>
        </w:div>
        <w:div w:id="1529099515">
          <w:marLeft w:val="0"/>
          <w:marRight w:val="0"/>
          <w:marTop w:val="0"/>
          <w:marBottom w:val="0"/>
          <w:divBdr>
            <w:top w:val="none" w:sz="0" w:space="0" w:color="auto"/>
            <w:left w:val="none" w:sz="0" w:space="0" w:color="auto"/>
            <w:bottom w:val="none" w:sz="0" w:space="0" w:color="auto"/>
            <w:right w:val="none" w:sz="0" w:space="0" w:color="auto"/>
          </w:divBdr>
        </w:div>
        <w:div w:id="1529099516">
          <w:marLeft w:val="0"/>
          <w:marRight w:val="0"/>
          <w:marTop w:val="0"/>
          <w:marBottom w:val="0"/>
          <w:divBdr>
            <w:top w:val="none" w:sz="0" w:space="0" w:color="auto"/>
            <w:left w:val="none" w:sz="0" w:space="0" w:color="auto"/>
            <w:bottom w:val="none" w:sz="0" w:space="0" w:color="auto"/>
            <w:right w:val="none" w:sz="0" w:space="0" w:color="auto"/>
          </w:divBdr>
        </w:div>
        <w:div w:id="1529099517">
          <w:marLeft w:val="0"/>
          <w:marRight w:val="0"/>
          <w:marTop w:val="0"/>
          <w:marBottom w:val="0"/>
          <w:divBdr>
            <w:top w:val="none" w:sz="0" w:space="0" w:color="auto"/>
            <w:left w:val="none" w:sz="0" w:space="0" w:color="auto"/>
            <w:bottom w:val="none" w:sz="0" w:space="0" w:color="auto"/>
            <w:right w:val="none" w:sz="0" w:space="0" w:color="auto"/>
          </w:divBdr>
        </w:div>
        <w:div w:id="1529099518">
          <w:marLeft w:val="0"/>
          <w:marRight w:val="0"/>
          <w:marTop w:val="0"/>
          <w:marBottom w:val="0"/>
          <w:divBdr>
            <w:top w:val="none" w:sz="0" w:space="0" w:color="auto"/>
            <w:left w:val="none" w:sz="0" w:space="0" w:color="auto"/>
            <w:bottom w:val="none" w:sz="0" w:space="0" w:color="auto"/>
            <w:right w:val="none" w:sz="0" w:space="0" w:color="auto"/>
          </w:divBdr>
        </w:div>
        <w:div w:id="1529099519">
          <w:marLeft w:val="0"/>
          <w:marRight w:val="0"/>
          <w:marTop w:val="0"/>
          <w:marBottom w:val="0"/>
          <w:divBdr>
            <w:top w:val="none" w:sz="0" w:space="0" w:color="auto"/>
            <w:left w:val="none" w:sz="0" w:space="0" w:color="auto"/>
            <w:bottom w:val="none" w:sz="0" w:space="0" w:color="auto"/>
            <w:right w:val="none" w:sz="0" w:space="0" w:color="auto"/>
          </w:divBdr>
        </w:div>
        <w:div w:id="1529099521">
          <w:marLeft w:val="0"/>
          <w:marRight w:val="0"/>
          <w:marTop w:val="0"/>
          <w:marBottom w:val="0"/>
          <w:divBdr>
            <w:top w:val="none" w:sz="0" w:space="0" w:color="auto"/>
            <w:left w:val="none" w:sz="0" w:space="0" w:color="auto"/>
            <w:bottom w:val="none" w:sz="0" w:space="0" w:color="auto"/>
            <w:right w:val="none" w:sz="0" w:space="0" w:color="auto"/>
          </w:divBdr>
        </w:div>
        <w:div w:id="1529099522">
          <w:marLeft w:val="0"/>
          <w:marRight w:val="0"/>
          <w:marTop w:val="0"/>
          <w:marBottom w:val="0"/>
          <w:divBdr>
            <w:top w:val="none" w:sz="0" w:space="0" w:color="auto"/>
            <w:left w:val="none" w:sz="0" w:space="0" w:color="auto"/>
            <w:bottom w:val="none" w:sz="0" w:space="0" w:color="auto"/>
            <w:right w:val="none" w:sz="0" w:space="0" w:color="auto"/>
          </w:divBdr>
        </w:div>
        <w:div w:id="1529099523">
          <w:marLeft w:val="0"/>
          <w:marRight w:val="0"/>
          <w:marTop w:val="0"/>
          <w:marBottom w:val="0"/>
          <w:divBdr>
            <w:top w:val="none" w:sz="0" w:space="0" w:color="auto"/>
            <w:left w:val="none" w:sz="0" w:space="0" w:color="auto"/>
            <w:bottom w:val="none" w:sz="0" w:space="0" w:color="auto"/>
            <w:right w:val="none" w:sz="0" w:space="0" w:color="auto"/>
          </w:divBdr>
        </w:div>
        <w:div w:id="1529099525">
          <w:marLeft w:val="0"/>
          <w:marRight w:val="0"/>
          <w:marTop w:val="0"/>
          <w:marBottom w:val="0"/>
          <w:divBdr>
            <w:top w:val="none" w:sz="0" w:space="0" w:color="auto"/>
            <w:left w:val="none" w:sz="0" w:space="0" w:color="auto"/>
            <w:bottom w:val="none" w:sz="0" w:space="0" w:color="auto"/>
            <w:right w:val="none" w:sz="0" w:space="0" w:color="auto"/>
          </w:divBdr>
        </w:div>
        <w:div w:id="1529099526">
          <w:marLeft w:val="0"/>
          <w:marRight w:val="0"/>
          <w:marTop w:val="0"/>
          <w:marBottom w:val="0"/>
          <w:divBdr>
            <w:top w:val="none" w:sz="0" w:space="0" w:color="auto"/>
            <w:left w:val="none" w:sz="0" w:space="0" w:color="auto"/>
            <w:bottom w:val="none" w:sz="0" w:space="0" w:color="auto"/>
            <w:right w:val="none" w:sz="0" w:space="0" w:color="auto"/>
          </w:divBdr>
        </w:div>
        <w:div w:id="1529099527">
          <w:marLeft w:val="0"/>
          <w:marRight w:val="0"/>
          <w:marTop w:val="0"/>
          <w:marBottom w:val="0"/>
          <w:divBdr>
            <w:top w:val="none" w:sz="0" w:space="0" w:color="auto"/>
            <w:left w:val="none" w:sz="0" w:space="0" w:color="auto"/>
            <w:bottom w:val="none" w:sz="0" w:space="0" w:color="auto"/>
            <w:right w:val="none" w:sz="0" w:space="0" w:color="auto"/>
          </w:divBdr>
        </w:div>
        <w:div w:id="1529099528">
          <w:marLeft w:val="0"/>
          <w:marRight w:val="0"/>
          <w:marTop w:val="0"/>
          <w:marBottom w:val="0"/>
          <w:divBdr>
            <w:top w:val="none" w:sz="0" w:space="0" w:color="auto"/>
            <w:left w:val="none" w:sz="0" w:space="0" w:color="auto"/>
            <w:bottom w:val="none" w:sz="0" w:space="0" w:color="auto"/>
            <w:right w:val="none" w:sz="0" w:space="0" w:color="auto"/>
          </w:divBdr>
        </w:div>
        <w:div w:id="1529099529">
          <w:marLeft w:val="0"/>
          <w:marRight w:val="0"/>
          <w:marTop w:val="0"/>
          <w:marBottom w:val="0"/>
          <w:divBdr>
            <w:top w:val="none" w:sz="0" w:space="0" w:color="auto"/>
            <w:left w:val="none" w:sz="0" w:space="0" w:color="auto"/>
            <w:bottom w:val="none" w:sz="0" w:space="0" w:color="auto"/>
            <w:right w:val="none" w:sz="0" w:space="0" w:color="auto"/>
          </w:divBdr>
        </w:div>
        <w:div w:id="1529099530">
          <w:marLeft w:val="0"/>
          <w:marRight w:val="0"/>
          <w:marTop w:val="0"/>
          <w:marBottom w:val="0"/>
          <w:divBdr>
            <w:top w:val="none" w:sz="0" w:space="0" w:color="auto"/>
            <w:left w:val="none" w:sz="0" w:space="0" w:color="auto"/>
            <w:bottom w:val="none" w:sz="0" w:space="0" w:color="auto"/>
            <w:right w:val="none" w:sz="0" w:space="0" w:color="auto"/>
          </w:divBdr>
        </w:div>
        <w:div w:id="1529099531">
          <w:marLeft w:val="0"/>
          <w:marRight w:val="0"/>
          <w:marTop w:val="0"/>
          <w:marBottom w:val="0"/>
          <w:divBdr>
            <w:top w:val="none" w:sz="0" w:space="0" w:color="auto"/>
            <w:left w:val="none" w:sz="0" w:space="0" w:color="auto"/>
            <w:bottom w:val="none" w:sz="0" w:space="0" w:color="auto"/>
            <w:right w:val="none" w:sz="0" w:space="0" w:color="auto"/>
          </w:divBdr>
        </w:div>
        <w:div w:id="1529099532">
          <w:marLeft w:val="0"/>
          <w:marRight w:val="0"/>
          <w:marTop w:val="0"/>
          <w:marBottom w:val="0"/>
          <w:divBdr>
            <w:top w:val="none" w:sz="0" w:space="0" w:color="auto"/>
            <w:left w:val="none" w:sz="0" w:space="0" w:color="auto"/>
            <w:bottom w:val="none" w:sz="0" w:space="0" w:color="auto"/>
            <w:right w:val="none" w:sz="0" w:space="0" w:color="auto"/>
          </w:divBdr>
        </w:div>
        <w:div w:id="1529099533">
          <w:marLeft w:val="0"/>
          <w:marRight w:val="0"/>
          <w:marTop w:val="0"/>
          <w:marBottom w:val="0"/>
          <w:divBdr>
            <w:top w:val="none" w:sz="0" w:space="0" w:color="auto"/>
            <w:left w:val="none" w:sz="0" w:space="0" w:color="auto"/>
            <w:bottom w:val="none" w:sz="0" w:space="0" w:color="auto"/>
            <w:right w:val="none" w:sz="0" w:space="0" w:color="auto"/>
          </w:divBdr>
        </w:div>
        <w:div w:id="1529099534">
          <w:marLeft w:val="0"/>
          <w:marRight w:val="0"/>
          <w:marTop w:val="0"/>
          <w:marBottom w:val="0"/>
          <w:divBdr>
            <w:top w:val="none" w:sz="0" w:space="0" w:color="auto"/>
            <w:left w:val="none" w:sz="0" w:space="0" w:color="auto"/>
            <w:bottom w:val="none" w:sz="0" w:space="0" w:color="auto"/>
            <w:right w:val="none" w:sz="0" w:space="0" w:color="auto"/>
          </w:divBdr>
        </w:div>
        <w:div w:id="1529099535">
          <w:marLeft w:val="0"/>
          <w:marRight w:val="0"/>
          <w:marTop w:val="0"/>
          <w:marBottom w:val="0"/>
          <w:divBdr>
            <w:top w:val="none" w:sz="0" w:space="0" w:color="auto"/>
            <w:left w:val="none" w:sz="0" w:space="0" w:color="auto"/>
            <w:bottom w:val="none" w:sz="0" w:space="0" w:color="auto"/>
            <w:right w:val="none" w:sz="0" w:space="0" w:color="auto"/>
          </w:divBdr>
        </w:div>
        <w:div w:id="1529099536">
          <w:marLeft w:val="0"/>
          <w:marRight w:val="0"/>
          <w:marTop w:val="0"/>
          <w:marBottom w:val="0"/>
          <w:divBdr>
            <w:top w:val="none" w:sz="0" w:space="0" w:color="auto"/>
            <w:left w:val="none" w:sz="0" w:space="0" w:color="auto"/>
            <w:bottom w:val="none" w:sz="0" w:space="0" w:color="auto"/>
            <w:right w:val="none" w:sz="0" w:space="0" w:color="auto"/>
          </w:divBdr>
        </w:div>
        <w:div w:id="1529099537">
          <w:marLeft w:val="0"/>
          <w:marRight w:val="0"/>
          <w:marTop w:val="0"/>
          <w:marBottom w:val="0"/>
          <w:divBdr>
            <w:top w:val="none" w:sz="0" w:space="0" w:color="auto"/>
            <w:left w:val="none" w:sz="0" w:space="0" w:color="auto"/>
            <w:bottom w:val="none" w:sz="0" w:space="0" w:color="auto"/>
            <w:right w:val="none" w:sz="0" w:space="0" w:color="auto"/>
          </w:divBdr>
        </w:div>
        <w:div w:id="1529099539">
          <w:marLeft w:val="0"/>
          <w:marRight w:val="0"/>
          <w:marTop w:val="0"/>
          <w:marBottom w:val="0"/>
          <w:divBdr>
            <w:top w:val="none" w:sz="0" w:space="0" w:color="auto"/>
            <w:left w:val="none" w:sz="0" w:space="0" w:color="auto"/>
            <w:bottom w:val="none" w:sz="0" w:space="0" w:color="auto"/>
            <w:right w:val="none" w:sz="0" w:space="0" w:color="auto"/>
          </w:divBdr>
        </w:div>
        <w:div w:id="1529099540">
          <w:marLeft w:val="0"/>
          <w:marRight w:val="0"/>
          <w:marTop w:val="0"/>
          <w:marBottom w:val="0"/>
          <w:divBdr>
            <w:top w:val="none" w:sz="0" w:space="0" w:color="auto"/>
            <w:left w:val="none" w:sz="0" w:space="0" w:color="auto"/>
            <w:bottom w:val="none" w:sz="0" w:space="0" w:color="auto"/>
            <w:right w:val="none" w:sz="0" w:space="0" w:color="auto"/>
          </w:divBdr>
        </w:div>
        <w:div w:id="1529099541">
          <w:marLeft w:val="0"/>
          <w:marRight w:val="0"/>
          <w:marTop w:val="0"/>
          <w:marBottom w:val="0"/>
          <w:divBdr>
            <w:top w:val="none" w:sz="0" w:space="0" w:color="auto"/>
            <w:left w:val="none" w:sz="0" w:space="0" w:color="auto"/>
            <w:bottom w:val="none" w:sz="0" w:space="0" w:color="auto"/>
            <w:right w:val="none" w:sz="0" w:space="0" w:color="auto"/>
          </w:divBdr>
        </w:div>
        <w:div w:id="1529099543">
          <w:marLeft w:val="0"/>
          <w:marRight w:val="0"/>
          <w:marTop w:val="0"/>
          <w:marBottom w:val="0"/>
          <w:divBdr>
            <w:top w:val="none" w:sz="0" w:space="0" w:color="auto"/>
            <w:left w:val="none" w:sz="0" w:space="0" w:color="auto"/>
            <w:bottom w:val="none" w:sz="0" w:space="0" w:color="auto"/>
            <w:right w:val="none" w:sz="0" w:space="0" w:color="auto"/>
          </w:divBdr>
        </w:div>
        <w:div w:id="1529099544">
          <w:marLeft w:val="0"/>
          <w:marRight w:val="0"/>
          <w:marTop w:val="0"/>
          <w:marBottom w:val="0"/>
          <w:divBdr>
            <w:top w:val="none" w:sz="0" w:space="0" w:color="auto"/>
            <w:left w:val="none" w:sz="0" w:space="0" w:color="auto"/>
            <w:bottom w:val="none" w:sz="0" w:space="0" w:color="auto"/>
            <w:right w:val="none" w:sz="0" w:space="0" w:color="auto"/>
          </w:divBdr>
        </w:div>
        <w:div w:id="1529099545">
          <w:marLeft w:val="0"/>
          <w:marRight w:val="0"/>
          <w:marTop w:val="0"/>
          <w:marBottom w:val="0"/>
          <w:divBdr>
            <w:top w:val="none" w:sz="0" w:space="0" w:color="auto"/>
            <w:left w:val="none" w:sz="0" w:space="0" w:color="auto"/>
            <w:bottom w:val="none" w:sz="0" w:space="0" w:color="auto"/>
            <w:right w:val="none" w:sz="0" w:space="0" w:color="auto"/>
          </w:divBdr>
        </w:div>
        <w:div w:id="1529099546">
          <w:marLeft w:val="0"/>
          <w:marRight w:val="0"/>
          <w:marTop w:val="0"/>
          <w:marBottom w:val="0"/>
          <w:divBdr>
            <w:top w:val="none" w:sz="0" w:space="0" w:color="auto"/>
            <w:left w:val="none" w:sz="0" w:space="0" w:color="auto"/>
            <w:bottom w:val="none" w:sz="0" w:space="0" w:color="auto"/>
            <w:right w:val="none" w:sz="0" w:space="0" w:color="auto"/>
          </w:divBdr>
        </w:div>
        <w:div w:id="152909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2022-12-21T02:33:00Z</cp:lastPrinted>
  <dcterms:created xsi:type="dcterms:W3CDTF">2022-12-20T09:46:00Z</dcterms:created>
  <dcterms:modified xsi:type="dcterms:W3CDTF">2022-12-21T02:40:00Z</dcterms:modified>
</cp:coreProperties>
</file>